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DDC" w:rsidRDefault="00631DDC" w:rsidP="00631DDC">
      <w:pPr>
        <w:spacing w:line="240" w:lineRule="auto"/>
        <w:jc w:val="center"/>
        <w:rPr>
          <w:b/>
          <w:bCs/>
          <w:sz w:val="28"/>
          <w:szCs w:val="28"/>
        </w:rPr>
      </w:pPr>
      <w:r w:rsidRPr="00631DDC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709.5pt">
            <v:imagedata r:id="rId5" o:title="Рисунок (12)"/>
          </v:shape>
        </w:pict>
      </w:r>
    </w:p>
    <w:p w:rsidR="00FF301D" w:rsidRDefault="00FF301D" w:rsidP="00EE5C39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1. Общие по</w:t>
      </w:r>
      <w:bookmarkStart w:id="0" w:name="_GoBack"/>
      <w:bookmarkEnd w:id="0"/>
      <w:r>
        <w:rPr>
          <w:b/>
          <w:bCs/>
          <w:color w:val="auto"/>
          <w:sz w:val="28"/>
          <w:szCs w:val="28"/>
        </w:rPr>
        <w:t>ложения</w:t>
      </w:r>
    </w:p>
    <w:p w:rsidR="00FF301D" w:rsidRDefault="00FF301D" w:rsidP="00EC00C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1.1. </w:t>
      </w:r>
      <w:proofErr w:type="gramStart"/>
      <w:r>
        <w:rPr>
          <w:color w:val="auto"/>
          <w:sz w:val="28"/>
          <w:szCs w:val="28"/>
        </w:rPr>
        <w:t xml:space="preserve">Положение о режиме занятий (далее – Положение) разработано с целью обеспечения эффективной организации образовательной деятельности, в соответствии с Федеральным законом от 29.12.2012 № 273-ФЗ «Об образовании в Российской Федерации», приказом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3 г"/>
        </w:smartTagPr>
        <w:r>
          <w:rPr>
            <w:color w:val="auto"/>
            <w:sz w:val="28"/>
            <w:szCs w:val="28"/>
          </w:rPr>
          <w:t>2013 г</w:t>
        </w:r>
      </w:smartTag>
      <w:r>
        <w:rPr>
          <w:color w:val="auto"/>
          <w:sz w:val="28"/>
          <w:szCs w:val="28"/>
        </w:rPr>
        <w:t>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общего образования», Санитарно-эпидемиологическими правилами и нормативами</w:t>
      </w:r>
      <w:proofErr w:type="gramEnd"/>
      <w:r>
        <w:rPr>
          <w:color w:val="auto"/>
          <w:sz w:val="28"/>
          <w:szCs w:val="28"/>
        </w:rPr>
        <w:t xml:space="preserve"> </w:t>
      </w:r>
      <w:hyperlink w:anchor="Par48" w:history="1">
        <w:proofErr w:type="gramStart"/>
        <w:r w:rsidRPr="0039572C">
          <w:rPr>
            <w:rStyle w:val="a4"/>
            <w:sz w:val="28"/>
            <w:szCs w:val="28"/>
          </w:rPr>
          <w:t>СанПиН 2.4.2.2821-10</w:t>
        </w:r>
      </w:hyperlink>
      <w:r w:rsidRPr="0039572C">
        <w:rPr>
          <w:color w:val="auto"/>
          <w:sz w:val="28"/>
          <w:szCs w:val="28"/>
        </w:rPr>
        <w:t xml:space="preserve"> «</w:t>
      </w:r>
      <w:r w:rsidRPr="0039572C">
        <w:rPr>
          <w:sz w:val="28"/>
          <w:szCs w:val="28"/>
        </w:rPr>
        <w:t>Санитарно-эпидемиологические требования к условиям и организации обучения в общеобразовательных учреждениях»</w:t>
      </w:r>
      <w:r w:rsidRPr="0039572C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утвержденными Постановлением Главного государственного санитарного врача Российской Федерации от 29.12.2010 № 189 (с последующими изменениями), Уставом МОУ «Устье-</w:t>
      </w:r>
      <w:proofErr w:type="spellStart"/>
      <w:r>
        <w:rPr>
          <w:color w:val="auto"/>
          <w:sz w:val="28"/>
          <w:szCs w:val="28"/>
        </w:rPr>
        <w:t>Угольская</w:t>
      </w:r>
      <w:proofErr w:type="spellEnd"/>
      <w:r>
        <w:rPr>
          <w:color w:val="auto"/>
          <w:sz w:val="28"/>
          <w:szCs w:val="28"/>
        </w:rPr>
        <w:t xml:space="preserve"> школа» (далее - Учреждение). </w:t>
      </w:r>
      <w:proofErr w:type="gramEnd"/>
    </w:p>
    <w:p w:rsidR="00FF301D" w:rsidRDefault="00FF301D" w:rsidP="00EC00C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1.2. Положение принимается решением педагогического совета и утверждается приказом директора Учреждения, обязательно для исполнения всеми участниками образовательных отношений. </w:t>
      </w:r>
    </w:p>
    <w:p w:rsidR="00FF301D" w:rsidRDefault="00FF301D" w:rsidP="0016378F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2. Режим образовательной деятельности</w:t>
      </w:r>
    </w:p>
    <w:p w:rsidR="00FF301D" w:rsidRDefault="00FF301D" w:rsidP="0016378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2.1. Организация образовательной деятельности регламентируется учебным планом, календарным учебным графиком, расписанием учебных занятий, внеурочной деятельности, расписанием звонков. </w:t>
      </w:r>
    </w:p>
    <w:p w:rsidR="00FF301D" w:rsidRDefault="00FF301D" w:rsidP="0016378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2.2. Учебный год в Учреждении начинается 1 сентября и заканчивается в соответствии с учебным планом основной общеобразовательной программы соответствующего уровня образования. Если 1 сентября приходится на выходной день, то в этом случае учебный год начинается в первый, следующий за ним, рабочий день. </w:t>
      </w:r>
    </w:p>
    <w:p w:rsidR="00FF301D" w:rsidRDefault="00FF301D" w:rsidP="0016378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учебного года в 1 классе составляет 33 недели, во 2-4, 5-8 классах – не менее 34 недель, в 10 классе 34 недели, в 9,11классах–с учетом экзаменационного периода 37 недель, из них период реализации образовательной программы –не менее 34 недель. </w:t>
      </w:r>
    </w:p>
    <w:p w:rsidR="00FF301D" w:rsidRDefault="00FF301D" w:rsidP="0016378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2.3. Учебный год делится на 4 четверти. Продолжительность каникул в течение учебного года регулируется ежегодно календарным учебным графиком. Для обучающихся в 1 классе устанавливаются в 3-й четверти дополнительные недельные каникулы (7-8 календарных дней). </w:t>
      </w:r>
    </w:p>
    <w:p w:rsidR="00FF301D" w:rsidRDefault="00FF301D" w:rsidP="0016378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2.4.Продолжительность учебной недели устанавливается образовательными программами соответствующего уровня, реализуемыми Учреждением. </w:t>
      </w:r>
    </w:p>
    <w:p w:rsidR="00FF301D" w:rsidRDefault="00FF301D" w:rsidP="0016378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2.5.В учебном плане соблюдаются нормативы максимальной аудиторной нагрузки обучающихся, определенные «Гигиеническими требованиями к </w:t>
      </w:r>
    </w:p>
    <w:p w:rsidR="00FF301D" w:rsidRDefault="00FF301D" w:rsidP="00EC00C8">
      <w:pPr>
        <w:pStyle w:val="Default"/>
        <w:rPr>
          <w:color w:val="auto"/>
        </w:rPr>
      </w:pPr>
    </w:p>
    <w:p w:rsidR="00FF301D" w:rsidRDefault="00FF301D" w:rsidP="00EC00C8">
      <w:pPr>
        <w:pStyle w:val="Default"/>
        <w:pageBreakBefore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максимальным величинам недельной образовательной нагрузки» СанПиН 2.4.2.2821-10. </w:t>
      </w:r>
    </w:p>
    <w:p w:rsidR="00FF301D" w:rsidRDefault="00FF301D" w:rsidP="0016378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2.6.Величина недельной образовательной нагрузки (количество учебных занятий), реализуемую через урочную и внеурочную деятельность, определяется в соответствии с требованиями санитарного законодательства Российской Федерации. </w:t>
      </w:r>
    </w:p>
    <w:p w:rsidR="00FF301D" w:rsidRDefault="00FF301D" w:rsidP="0016378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2.7. Режим учебных занятий включает в себя расписание звонков, расписание уроков, расписание занятий внеурочной деятельности. </w:t>
      </w:r>
    </w:p>
    <w:p w:rsidR="00FF301D" w:rsidRDefault="00FF301D" w:rsidP="0016378F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3. Расписание уроков и занятий внеурочной деятельности</w:t>
      </w:r>
    </w:p>
    <w:p w:rsidR="00FF301D" w:rsidRPr="0016378F" w:rsidRDefault="00FF301D" w:rsidP="0016378F">
      <w:pPr>
        <w:pStyle w:val="Default"/>
        <w:jc w:val="both"/>
        <w:rPr>
          <w:color w:val="auto"/>
          <w:sz w:val="28"/>
          <w:szCs w:val="28"/>
        </w:rPr>
      </w:pPr>
      <w:r w:rsidRPr="0016378F">
        <w:rPr>
          <w:color w:val="auto"/>
          <w:sz w:val="28"/>
          <w:szCs w:val="28"/>
        </w:rPr>
        <w:t xml:space="preserve">3.1. При составлении расписания занятий учитывается: распределение учебной нагрузки по дням недели; распределение учебной нагрузки в течение каждого дня отдельно; чередование предметов разных видов деятельности; соблюдение гигиенических требований к расписанию уроков. </w:t>
      </w:r>
    </w:p>
    <w:p w:rsidR="00FF301D" w:rsidRPr="0016378F" w:rsidRDefault="00FF301D" w:rsidP="0016378F">
      <w:pPr>
        <w:pStyle w:val="Default"/>
        <w:jc w:val="both"/>
        <w:rPr>
          <w:color w:val="auto"/>
          <w:sz w:val="28"/>
          <w:szCs w:val="28"/>
        </w:rPr>
      </w:pPr>
      <w:r w:rsidRPr="0016378F">
        <w:rPr>
          <w:color w:val="auto"/>
          <w:sz w:val="28"/>
          <w:szCs w:val="28"/>
        </w:rPr>
        <w:t>3.2.Расписание обеспечивает выполнение учебного плана соответствующего уровня образования: наличие всех учебных предметов, предусмотренных учебным планом; эффективное использование материально-технических возможностей здания</w:t>
      </w:r>
      <w:r>
        <w:rPr>
          <w:color w:val="auto"/>
          <w:sz w:val="28"/>
          <w:szCs w:val="28"/>
        </w:rPr>
        <w:t xml:space="preserve"> Учреждения</w:t>
      </w:r>
      <w:r w:rsidRPr="0016378F">
        <w:rPr>
          <w:color w:val="auto"/>
          <w:sz w:val="28"/>
          <w:szCs w:val="28"/>
        </w:rPr>
        <w:t xml:space="preserve">; оптимальное использование часов внеурочной деятельности на организацию групповых занятий; соответствие санитарно-эпидемиологическим правилам и нормативам с целью защиты обучающихся от перегрузок; рациональное распределение уроков в течение учебной недели и регулирование степени сложности учебного дня в зависимости от динамики недельной работоспособности школьников. </w:t>
      </w:r>
    </w:p>
    <w:p w:rsidR="00FF301D" w:rsidRPr="0016378F" w:rsidRDefault="00FF301D" w:rsidP="0016378F">
      <w:pPr>
        <w:pStyle w:val="Default"/>
        <w:jc w:val="both"/>
        <w:rPr>
          <w:color w:val="auto"/>
          <w:sz w:val="28"/>
          <w:szCs w:val="28"/>
        </w:rPr>
      </w:pPr>
      <w:r w:rsidRPr="0016378F">
        <w:rPr>
          <w:color w:val="auto"/>
          <w:sz w:val="28"/>
          <w:szCs w:val="28"/>
        </w:rPr>
        <w:t>3.3.Изменения в расписании занятий допускается по производственно</w:t>
      </w:r>
      <w:r>
        <w:rPr>
          <w:color w:val="auto"/>
          <w:sz w:val="28"/>
          <w:szCs w:val="28"/>
        </w:rPr>
        <w:t>й необходимости (период временной нетрудоспособности</w:t>
      </w:r>
      <w:r w:rsidRPr="0016378F">
        <w:rPr>
          <w:color w:val="auto"/>
          <w:sz w:val="28"/>
          <w:szCs w:val="28"/>
        </w:rPr>
        <w:t>, основной или учебный отпуск, участие в семинарах и мероприятиях работников и др.) и в случаях, предусмотренных распорядительными документами Учредителя, на основании приказа директора Учреждения (в том числе в случаях объявления карантина, приостановления образовательного процесса в связи с понижением температуры воздуха</w:t>
      </w:r>
      <w:r>
        <w:rPr>
          <w:color w:val="auto"/>
          <w:sz w:val="28"/>
          <w:szCs w:val="28"/>
        </w:rPr>
        <w:t xml:space="preserve"> и иными обстоятельствами</w:t>
      </w:r>
      <w:r w:rsidRPr="0016378F">
        <w:rPr>
          <w:color w:val="auto"/>
          <w:sz w:val="28"/>
          <w:szCs w:val="28"/>
        </w:rPr>
        <w:t xml:space="preserve">). </w:t>
      </w:r>
    </w:p>
    <w:p w:rsidR="00FF301D" w:rsidRPr="0016378F" w:rsidRDefault="00FF301D" w:rsidP="0016378F">
      <w:pPr>
        <w:pStyle w:val="Default"/>
        <w:jc w:val="both"/>
        <w:rPr>
          <w:color w:val="auto"/>
          <w:sz w:val="28"/>
          <w:szCs w:val="28"/>
        </w:rPr>
      </w:pPr>
      <w:r w:rsidRPr="0016378F">
        <w:rPr>
          <w:color w:val="auto"/>
          <w:sz w:val="28"/>
          <w:szCs w:val="28"/>
        </w:rPr>
        <w:t xml:space="preserve">3.4. Режим внеурочной деятельности регламентируется расписанием внеурочных занятий, утвержденным директором Учреждения. </w:t>
      </w:r>
    </w:p>
    <w:p w:rsidR="00FF301D" w:rsidRPr="0016378F" w:rsidRDefault="00FF301D" w:rsidP="0016378F">
      <w:pPr>
        <w:pStyle w:val="Default"/>
        <w:jc w:val="both"/>
        <w:rPr>
          <w:color w:val="auto"/>
          <w:sz w:val="28"/>
          <w:szCs w:val="28"/>
        </w:rPr>
      </w:pPr>
      <w:r w:rsidRPr="0016378F">
        <w:rPr>
          <w:color w:val="auto"/>
          <w:sz w:val="28"/>
          <w:szCs w:val="28"/>
        </w:rPr>
        <w:t xml:space="preserve">3.5. При проведении внеурочных занятий продолжительностью более 1 академического часа организуются перемены </w:t>
      </w:r>
      <w:r>
        <w:rPr>
          <w:color w:val="auto"/>
          <w:sz w:val="28"/>
          <w:szCs w:val="28"/>
        </w:rPr>
        <w:t>– 10 минут</w:t>
      </w:r>
      <w:r w:rsidRPr="0016378F">
        <w:rPr>
          <w:color w:val="auto"/>
          <w:sz w:val="28"/>
          <w:szCs w:val="28"/>
        </w:rPr>
        <w:t xml:space="preserve"> для отдыха со сменой вида деятельности. </w:t>
      </w:r>
    </w:p>
    <w:p w:rsidR="00FF301D" w:rsidRPr="0016378F" w:rsidRDefault="00FF301D" w:rsidP="0016378F">
      <w:pPr>
        <w:pStyle w:val="Default"/>
        <w:jc w:val="both"/>
        <w:rPr>
          <w:color w:val="auto"/>
          <w:sz w:val="28"/>
          <w:szCs w:val="28"/>
        </w:rPr>
      </w:pPr>
      <w:r w:rsidRPr="0016378F">
        <w:rPr>
          <w:color w:val="auto"/>
          <w:sz w:val="28"/>
          <w:szCs w:val="28"/>
        </w:rPr>
        <w:t xml:space="preserve">3.6. С целью профилактики утомления, нарушения осанки, зрения обучающихся на занятиях проводятся физкультурные минутки и гимнастика для глаз. </w:t>
      </w:r>
    </w:p>
    <w:p w:rsidR="00FF301D" w:rsidRPr="0016378F" w:rsidRDefault="00FF301D" w:rsidP="0016378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6378F">
        <w:rPr>
          <w:rFonts w:ascii="Times New Roman" w:hAnsi="Times New Roman"/>
          <w:sz w:val="28"/>
          <w:szCs w:val="28"/>
        </w:rPr>
        <w:t>3.7. Выход за пределы Учреждения для проведения экскурсий, походов допускается в соответствии с приказом директора, при этом ответственность за жизнь и здоровье обучающихся при проведении подобных мероприятий несет педагогический работник, назначенный данным приказом.</w:t>
      </w:r>
    </w:p>
    <w:sectPr w:rsidR="00FF301D" w:rsidRPr="0016378F" w:rsidSect="001D5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2FFE"/>
    <w:rsid w:val="00130F7A"/>
    <w:rsid w:val="0016378F"/>
    <w:rsid w:val="001B7644"/>
    <w:rsid w:val="001D50C4"/>
    <w:rsid w:val="0039572C"/>
    <w:rsid w:val="00631DDC"/>
    <w:rsid w:val="00641356"/>
    <w:rsid w:val="0068578F"/>
    <w:rsid w:val="007F190C"/>
    <w:rsid w:val="0094149C"/>
    <w:rsid w:val="00952FFE"/>
    <w:rsid w:val="00A76FC2"/>
    <w:rsid w:val="00C659CC"/>
    <w:rsid w:val="00CC6462"/>
    <w:rsid w:val="00D22093"/>
    <w:rsid w:val="00EC00C8"/>
    <w:rsid w:val="00EE5C39"/>
    <w:rsid w:val="00FF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0C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C00C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EC00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4">
    <w:name w:val="Hyperlink"/>
    <w:basedOn w:val="a0"/>
    <w:uiPriority w:val="99"/>
    <w:rsid w:val="0039572C"/>
    <w:rPr>
      <w:rFonts w:cs="Times New Roman"/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740</Words>
  <Characters>4223</Characters>
  <Application>Microsoft Office Word</Application>
  <DocSecurity>0</DocSecurity>
  <Lines>35</Lines>
  <Paragraphs>9</Paragraphs>
  <ScaleCrop>false</ScaleCrop>
  <Company>Toshiba</Company>
  <LinksUpToDate>false</LinksUpToDate>
  <CharactersWithSpaces>4954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2018-12-28T22:19:00Z</dcterms:created>
  <dcterms:modified xsi:type="dcterms:W3CDTF">2018-12-30T09:59:00Z</dcterms:modified>
</cp:coreProperties>
</file>