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9EA6" w14:textId="77777777" w:rsidR="00242A63" w:rsidRPr="005E2148" w:rsidRDefault="00242A63" w:rsidP="00242A63">
      <w:pPr>
        <w:pStyle w:val="msonospacing0"/>
        <w:jc w:val="both"/>
        <w:rPr>
          <w:sz w:val="28"/>
          <w:szCs w:val="28"/>
        </w:rPr>
      </w:pPr>
    </w:p>
    <w:p w14:paraId="104D0F96" w14:textId="77777777" w:rsidR="00242A63" w:rsidRPr="005E2148" w:rsidRDefault="00242A63" w:rsidP="00242A63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75BB9B1" w14:textId="77777777" w:rsidR="00242A63" w:rsidRPr="005E2148" w:rsidRDefault="00242A63" w:rsidP="00242A63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b/>
          <w:bCs/>
          <w:sz w:val="28"/>
          <w:szCs w:val="28"/>
        </w:rPr>
        <w:t>Согласовано                            Рассмотрено                             Утверждено</w:t>
      </w:r>
    </w:p>
    <w:p w14:paraId="14EFB117" w14:textId="77777777" w:rsidR="00242A63" w:rsidRPr="005E2148" w:rsidRDefault="00242A63" w:rsidP="00242A63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bCs/>
          <w:sz w:val="28"/>
          <w:szCs w:val="28"/>
        </w:rPr>
        <w:t xml:space="preserve">Председатель                            на заседании                               приказом </w:t>
      </w:r>
    </w:p>
    <w:p w14:paraId="4A698783" w14:textId="77777777" w:rsidR="00242A63" w:rsidRPr="005E2148" w:rsidRDefault="00242A63" w:rsidP="00242A63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bCs/>
          <w:sz w:val="28"/>
          <w:szCs w:val="28"/>
        </w:rPr>
        <w:t xml:space="preserve">профкома                                 Управляющего совета           директора  школы    </w:t>
      </w:r>
    </w:p>
    <w:p w14:paraId="4D80835B" w14:textId="77777777" w:rsidR="00242A63" w:rsidRPr="005E2148" w:rsidRDefault="00242A63" w:rsidP="00242A63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                                                  30</w:t>
      </w:r>
      <w:r w:rsidR="00376A7B" w:rsidRPr="005E2148">
        <w:rPr>
          <w:rFonts w:ascii="Times New Roman" w:hAnsi="Times New Roman" w:cs="Times New Roman"/>
          <w:bCs/>
          <w:sz w:val="28"/>
          <w:szCs w:val="28"/>
        </w:rPr>
        <w:t>.08.20</w:t>
      </w:r>
      <w:r w:rsidR="00727297">
        <w:rPr>
          <w:rFonts w:ascii="Times New Roman" w:hAnsi="Times New Roman" w:cs="Times New Roman"/>
          <w:bCs/>
          <w:sz w:val="28"/>
          <w:szCs w:val="28"/>
        </w:rPr>
        <w:t>23</w:t>
      </w:r>
      <w:r w:rsidRPr="005E2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A7B" w:rsidRPr="005E2148">
        <w:rPr>
          <w:rFonts w:ascii="Times New Roman" w:hAnsi="Times New Roman" w:cs="Times New Roman"/>
          <w:bCs/>
          <w:sz w:val="28"/>
          <w:szCs w:val="28"/>
        </w:rPr>
        <w:t xml:space="preserve">                            № </w:t>
      </w:r>
      <w:r w:rsidR="00820695" w:rsidRPr="005E2148">
        <w:rPr>
          <w:rFonts w:ascii="Times New Roman" w:hAnsi="Times New Roman" w:cs="Times New Roman"/>
          <w:bCs/>
          <w:sz w:val="28"/>
          <w:szCs w:val="28"/>
        </w:rPr>
        <w:t>2</w:t>
      </w:r>
      <w:r w:rsidR="00727297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376A7B" w:rsidRPr="005E21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27297">
        <w:rPr>
          <w:rFonts w:ascii="Times New Roman" w:hAnsi="Times New Roman" w:cs="Times New Roman"/>
          <w:bCs/>
          <w:sz w:val="28"/>
          <w:szCs w:val="28"/>
        </w:rPr>
        <w:t>28</w:t>
      </w:r>
      <w:r w:rsidR="00376A7B" w:rsidRPr="005E2148">
        <w:rPr>
          <w:rFonts w:ascii="Times New Roman" w:hAnsi="Times New Roman" w:cs="Times New Roman"/>
          <w:bCs/>
          <w:sz w:val="28"/>
          <w:szCs w:val="28"/>
        </w:rPr>
        <w:t>.08.20</w:t>
      </w:r>
      <w:r w:rsidR="00727297">
        <w:rPr>
          <w:rFonts w:ascii="Times New Roman" w:hAnsi="Times New Roman" w:cs="Times New Roman"/>
          <w:bCs/>
          <w:sz w:val="28"/>
          <w:szCs w:val="28"/>
        </w:rPr>
        <w:t>23</w:t>
      </w:r>
      <w:r w:rsidRPr="005E2148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14:paraId="563C20EF" w14:textId="77777777" w:rsidR="00242A63" w:rsidRPr="005E2148" w:rsidRDefault="00242A63" w:rsidP="00242A63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bCs/>
          <w:sz w:val="28"/>
          <w:szCs w:val="28"/>
        </w:rPr>
        <w:t>И.В.Федосеева</w:t>
      </w:r>
    </w:p>
    <w:p w14:paraId="5BC859B9" w14:textId="77777777" w:rsidR="00242A63" w:rsidRPr="005E2148" w:rsidRDefault="00242A63" w:rsidP="00242A63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14:paraId="3026F370" w14:textId="77777777" w:rsidR="00242A63" w:rsidRPr="005E2148" w:rsidRDefault="00242A63" w:rsidP="00242A63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14:paraId="6155D25F" w14:textId="77777777" w:rsidR="00242A63" w:rsidRPr="005E2148" w:rsidRDefault="00242A63" w:rsidP="00242A63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14:paraId="347479AD" w14:textId="77777777" w:rsidR="00242A63" w:rsidRPr="005E2148" w:rsidRDefault="00242A63" w:rsidP="00242A63">
      <w:pPr>
        <w:ind w:right="-261"/>
        <w:rPr>
          <w:rFonts w:ascii="Times New Roman" w:hAnsi="Times New Roman" w:cs="Times New Roman"/>
          <w:bCs/>
          <w:sz w:val="28"/>
          <w:szCs w:val="28"/>
        </w:rPr>
      </w:pPr>
    </w:p>
    <w:p w14:paraId="736CC2A7" w14:textId="77777777" w:rsidR="00242A63" w:rsidRPr="005E2148" w:rsidRDefault="00242A63" w:rsidP="00242A63">
      <w:pPr>
        <w:ind w:right="-261"/>
        <w:jc w:val="center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ПОЛОЖЕНИЕ</w:t>
      </w:r>
    </w:p>
    <w:p w14:paraId="2E747495" w14:textId="77777777" w:rsidR="00242A63" w:rsidRPr="005E2148" w:rsidRDefault="00242A63" w:rsidP="00242A63">
      <w:pPr>
        <w:ind w:right="-261"/>
        <w:jc w:val="center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О ВЫПЛАТАХ СТИМУЛИРУЮЩЕГО ХАРАКТЕРА</w:t>
      </w:r>
    </w:p>
    <w:p w14:paraId="44A951F8" w14:textId="77777777" w:rsidR="00242A63" w:rsidRPr="005E2148" w:rsidRDefault="00242A63" w:rsidP="00242A63">
      <w:pPr>
        <w:ind w:right="-261"/>
        <w:jc w:val="center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РАБОТНИКАМ</w:t>
      </w:r>
    </w:p>
    <w:p w14:paraId="2EBA68C4" w14:textId="77777777" w:rsidR="00242A63" w:rsidRPr="005E2148" w:rsidRDefault="00242A63" w:rsidP="00242A63">
      <w:pPr>
        <w:ind w:right="-261"/>
        <w:jc w:val="center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МОУ «Устье-Угольская  школа»</w:t>
      </w:r>
    </w:p>
    <w:p w14:paraId="40520098" w14:textId="77777777" w:rsidR="00242A63" w:rsidRPr="005E2148" w:rsidRDefault="00242A63" w:rsidP="00242A63">
      <w:pPr>
        <w:ind w:right="-261"/>
        <w:jc w:val="center"/>
        <w:rPr>
          <w:rFonts w:ascii="Times New Roman" w:hAnsi="Times New Roman" w:cs="Times New Roman"/>
          <w:sz w:val="28"/>
          <w:szCs w:val="28"/>
        </w:rPr>
      </w:pPr>
    </w:p>
    <w:p w14:paraId="24ED9572" w14:textId="77777777" w:rsidR="00242A63" w:rsidRPr="005E2148" w:rsidRDefault="00242A63" w:rsidP="00242A63">
      <w:pPr>
        <w:ind w:right="-261"/>
        <w:jc w:val="center"/>
        <w:rPr>
          <w:rFonts w:ascii="Times New Roman" w:hAnsi="Times New Roman" w:cs="Times New Roman"/>
          <w:sz w:val="28"/>
          <w:szCs w:val="28"/>
        </w:rPr>
      </w:pPr>
    </w:p>
    <w:p w14:paraId="498B022B" w14:textId="77777777" w:rsidR="00242A63" w:rsidRPr="005E2148" w:rsidRDefault="00242A63" w:rsidP="00242A63">
      <w:pPr>
        <w:ind w:right="-261"/>
        <w:jc w:val="center"/>
        <w:rPr>
          <w:rFonts w:ascii="Times New Roman" w:hAnsi="Times New Roman" w:cs="Times New Roman"/>
          <w:sz w:val="28"/>
          <w:szCs w:val="28"/>
        </w:rPr>
      </w:pPr>
    </w:p>
    <w:p w14:paraId="74DEF798" w14:textId="77777777" w:rsidR="00242A63" w:rsidRPr="005E2148" w:rsidRDefault="00242A63" w:rsidP="00242A63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14:paraId="28CD8977" w14:textId="77777777" w:rsidR="00242A63" w:rsidRPr="005E2148" w:rsidRDefault="00242A63" w:rsidP="00242A63">
      <w:pPr>
        <w:widowControl w:val="0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F6ED2" w14:textId="77777777" w:rsidR="00242A63" w:rsidRPr="005E2148" w:rsidRDefault="00242A63" w:rsidP="00242A63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B7145" w14:textId="77777777" w:rsidR="00242A63" w:rsidRPr="005E2148" w:rsidRDefault="00242A63" w:rsidP="00242A63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504A9" w14:textId="77777777" w:rsidR="00242A63" w:rsidRPr="005E2148" w:rsidRDefault="00242A63" w:rsidP="00242A63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0A1C3" w14:textId="77777777" w:rsidR="00242A63" w:rsidRPr="005E2148" w:rsidRDefault="00242A63" w:rsidP="00242A63">
      <w:pPr>
        <w:pStyle w:val="1"/>
        <w:ind w:left="240"/>
        <w:jc w:val="center"/>
        <w:rPr>
          <w:b/>
          <w:bCs/>
          <w:sz w:val="28"/>
          <w:szCs w:val="28"/>
        </w:rPr>
      </w:pPr>
    </w:p>
    <w:p w14:paraId="3CFA7707" w14:textId="77777777" w:rsidR="00727297" w:rsidRDefault="00727297">
      <w:pPr>
        <w:suppressAutoHyphens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FB5226E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  <w:r w:rsidRPr="005E2148">
        <w:rPr>
          <w:b/>
          <w:sz w:val="28"/>
          <w:szCs w:val="28"/>
        </w:rPr>
        <w:lastRenderedPageBreak/>
        <w:t>1.ОБЩИЕ ПОЛОЖЕНИЯ.</w:t>
      </w:r>
    </w:p>
    <w:p w14:paraId="12F6BC77" w14:textId="77777777" w:rsidR="006C209D" w:rsidRDefault="006C209D" w:rsidP="00935CE4">
      <w:pPr>
        <w:pStyle w:val="msonospacing0"/>
        <w:ind w:firstLine="709"/>
        <w:jc w:val="both"/>
        <w:rPr>
          <w:spacing w:val="3"/>
          <w:sz w:val="28"/>
          <w:szCs w:val="28"/>
        </w:rPr>
      </w:pPr>
    </w:p>
    <w:p w14:paraId="1EA8E74A" w14:textId="77777777" w:rsidR="00EB4010" w:rsidRPr="005E2148" w:rsidRDefault="00242A63" w:rsidP="00935CE4">
      <w:pPr>
        <w:pStyle w:val="msonospacing0"/>
        <w:ind w:firstLine="709"/>
        <w:jc w:val="both"/>
        <w:rPr>
          <w:spacing w:val="3"/>
          <w:sz w:val="28"/>
          <w:szCs w:val="28"/>
        </w:rPr>
      </w:pPr>
      <w:r w:rsidRPr="005E2148">
        <w:rPr>
          <w:spacing w:val="3"/>
          <w:sz w:val="28"/>
          <w:szCs w:val="28"/>
        </w:rPr>
        <w:t xml:space="preserve"> 1.1. Настоящее Положение разработано  в соответствии с  Законом Российской  Федерации от </w:t>
      </w:r>
      <w:r w:rsidR="00935CE4" w:rsidRPr="005E2148">
        <w:rPr>
          <w:spacing w:val="3"/>
          <w:sz w:val="28"/>
          <w:szCs w:val="28"/>
        </w:rPr>
        <w:t>29</w:t>
      </w:r>
      <w:r w:rsidRPr="005E2148">
        <w:rPr>
          <w:spacing w:val="3"/>
          <w:sz w:val="28"/>
          <w:szCs w:val="28"/>
        </w:rPr>
        <w:t xml:space="preserve"> </w:t>
      </w:r>
      <w:r w:rsidR="00935CE4" w:rsidRPr="005E2148">
        <w:rPr>
          <w:spacing w:val="3"/>
          <w:sz w:val="28"/>
          <w:szCs w:val="28"/>
        </w:rPr>
        <w:t>декабря</w:t>
      </w:r>
      <w:r w:rsidRPr="005E2148">
        <w:rPr>
          <w:spacing w:val="3"/>
          <w:sz w:val="28"/>
          <w:szCs w:val="28"/>
        </w:rPr>
        <w:t xml:space="preserve"> </w:t>
      </w:r>
      <w:r w:rsidR="00935CE4" w:rsidRPr="005E2148">
        <w:rPr>
          <w:spacing w:val="3"/>
          <w:sz w:val="28"/>
          <w:szCs w:val="28"/>
        </w:rPr>
        <w:t>2012</w:t>
      </w:r>
      <w:r w:rsidRPr="005E2148">
        <w:rPr>
          <w:spacing w:val="3"/>
          <w:sz w:val="28"/>
          <w:szCs w:val="28"/>
        </w:rPr>
        <w:t xml:space="preserve"> года № </w:t>
      </w:r>
      <w:r w:rsidR="00935CE4" w:rsidRPr="005E2148">
        <w:rPr>
          <w:spacing w:val="3"/>
          <w:sz w:val="28"/>
          <w:szCs w:val="28"/>
        </w:rPr>
        <w:t xml:space="preserve">273 </w:t>
      </w:r>
      <w:r w:rsidRPr="005E2148">
        <w:rPr>
          <w:spacing w:val="3"/>
          <w:sz w:val="28"/>
          <w:szCs w:val="28"/>
        </w:rPr>
        <w:t>«Об образовании</w:t>
      </w:r>
      <w:r w:rsidR="00935CE4" w:rsidRPr="005E2148">
        <w:rPr>
          <w:spacing w:val="3"/>
          <w:sz w:val="28"/>
          <w:szCs w:val="28"/>
        </w:rPr>
        <w:t xml:space="preserve"> в Российской Федерации</w:t>
      </w:r>
      <w:r w:rsidRPr="005E2148">
        <w:rPr>
          <w:spacing w:val="3"/>
          <w:sz w:val="28"/>
          <w:szCs w:val="28"/>
        </w:rPr>
        <w:t>»</w:t>
      </w:r>
      <w:r w:rsidR="00935CE4" w:rsidRPr="005E2148">
        <w:rPr>
          <w:spacing w:val="3"/>
          <w:sz w:val="28"/>
          <w:szCs w:val="28"/>
        </w:rPr>
        <w:t xml:space="preserve"> с изменениями</w:t>
      </w:r>
      <w:r w:rsidRPr="005E2148">
        <w:rPr>
          <w:spacing w:val="3"/>
          <w:sz w:val="28"/>
          <w:szCs w:val="28"/>
        </w:rPr>
        <w:t>, Трудов</w:t>
      </w:r>
      <w:r w:rsidR="00935CE4" w:rsidRPr="005E2148">
        <w:rPr>
          <w:spacing w:val="3"/>
          <w:sz w:val="28"/>
          <w:szCs w:val="28"/>
        </w:rPr>
        <w:t>ым</w:t>
      </w:r>
      <w:r w:rsidRPr="005E2148">
        <w:rPr>
          <w:spacing w:val="3"/>
          <w:sz w:val="28"/>
          <w:szCs w:val="28"/>
        </w:rPr>
        <w:t xml:space="preserve"> Кодекс</w:t>
      </w:r>
      <w:r w:rsidR="00935CE4" w:rsidRPr="005E2148">
        <w:rPr>
          <w:spacing w:val="3"/>
          <w:sz w:val="28"/>
          <w:szCs w:val="28"/>
        </w:rPr>
        <w:t>ом</w:t>
      </w:r>
      <w:r w:rsidRPr="005E2148">
        <w:rPr>
          <w:spacing w:val="3"/>
          <w:sz w:val="28"/>
          <w:szCs w:val="28"/>
        </w:rPr>
        <w:t xml:space="preserve"> Российской Федерации, </w:t>
      </w:r>
      <w:r w:rsidR="00EB4010" w:rsidRPr="005E2148">
        <w:rPr>
          <w:sz w:val="28"/>
          <w:szCs w:val="28"/>
        </w:rPr>
        <w:t xml:space="preserve">решением Представительного Собрания Шекснинского муниципального района от        24 декабря 2008 года № 186 «Об оплате труда работников муниципальных учреждений» с изменениями. </w:t>
      </w:r>
    </w:p>
    <w:p w14:paraId="50BDD55A" w14:textId="77777777" w:rsidR="00242A63" w:rsidRPr="005E2148" w:rsidRDefault="00242A63" w:rsidP="00935CE4">
      <w:pPr>
        <w:widowControl w:val="0"/>
        <w:tabs>
          <w:tab w:val="left" w:pos="360"/>
          <w:tab w:val="left" w:pos="720"/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1.2. Выплаты стимулирующего характера  работникам муниципального  общеобразовательного учреждения  МОУ «Устье-Угольская  школа» (далее – Учреждение) устанавливаются в пределах фонда оплаты труда в целях усиления материальной заинтересованности работников образовательного учреждения в повышении качества работы, развитии творческой активности и инициативы, успешного и добросовестного исполнения должностных обязанностей.</w:t>
      </w:r>
    </w:p>
    <w:p w14:paraId="1DAEC4E0" w14:textId="77777777" w:rsidR="00242A63" w:rsidRPr="005E2148" w:rsidRDefault="00242A63" w:rsidP="00935CE4">
      <w:pPr>
        <w:pStyle w:val="1"/>
        <w:numPr>
          <w:ilvl w:val="1"/>
          <w:numId w:val="9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Выплаты стимулирующего характера устанавливаются  локальными нормативными актами, принимаемыми с учетом мнения выборного профсоюзного органа и настоящим Положением.</w:t>
      </w:r>
    </w:p>
    <w:p w14:paraId="54C37D6C" w14:textId="77777777" w:rsidR="00242A63" w:rsidRPr="005E2148" w:rsidRDefault="00242A63" w:rsidP="00935CE4">
      <w:pPr>
        <w:pStyle w:val="1"/>
        <w:numPr>
          <w:ilvl w:val="1"/>
          <w:numId w:val="9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Все изменения в Положении, а также само Положение разрабатывается администрацией Учреждения, согласуется, корректируется с профкомом, рассматривается на Управляющем совете и утверждается руководителем Учреждения.  Положение  подлежит пересмотру и дополнению по мере необходимости в том же порядке.</w:t>
      </w:r>
    </w:p>
    <w:p w14:paraId="6AAF6CFA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</w:p>
    <w:p w14:paraId="66F49D5E" w14:textId="77777777" w:rsidR="00242A63" w:rsidRPr="005E2148" w:rsidRDefault="00DA0C5B" w:rsidP="00DA0C5B">
      <w:pPr>
        <w:pStyle w:val="1"/>
        <w:ind w:left="709" w:right="0"/>
        <w:jc w:val="both"/>
        <w:rPr>
          <w:sz w:val="28"/>
          <w:szCs w:val="28"/>
        </w:rPr>
      </w:pPr>
      <w:r w:rsidRPr="005E2148">
        <w:rPr>
          <w:b/>
          <w:sz w:val="28"/>
          <w:szCs w:val="28"/>
        </w:rPr>
        <w:t xml:space="preserve">2. </w:t>
      </w:r>
      <w:r w:rsidR="00242A63" w:rsidRPr="005E2148">
        <w:rPr>
          <w:b/>
          <w:sz w:val="28"/>
          <w:szCs w:val="28"/>
        </w:rPr>
        <w:t>ПОРЯДОК ОПРЕДЕЛЕНИЯ  ВЫПЛАТ СТИМУЛИРУЮЩЕГО ХАРАКТЕРА, РАЗМЕРЫ И УСЛОВИЯ ИХ ПРИМЕНЕНИЯ.</w:t>
      </w:r>
    </w:p>
    <w:p w14:paraId="5146043A" w14:textId="77777777" w:rsidR="00242A63" w:rsidRPr="005E2148" w:rsidRDefault="00242A63" w:rsidP="00935CE4">
      <w:pPr>
        <w:pStyle w:val="1"/>
        <w:ind w:left="0" w:right="0" w:firstLine="709"/>
        <w:jc w:val="both"/>
        <w:rPr>
          <w:b/>
          <w:sz w:val="28"/>
          <w:szCs w:val="28"/>
        </w:rPr>
      </w:pPr>
    </w:p>
    <w:p w14:paraId="061D0030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  <w:r w:rsidRPr="005E2148">
        <w:rPr>
          <w:b/>
          <w:sz w:val="28"/>
          <w:szCs w:val="28"/>
        </w:rPr>
        <w:t>2.1. Порядок определения выплат</w:t>
      </w:r>
    </w:p>
    <w:p w14:paraId="219CE01F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2.1.1.</w:t>
      </w:r>
      <w:r w:rsidRPr="005E2148">
        <w:rPr>
          <w:sz w:val="28"/>
          <w:szCs w:val="28"/>
        </w:rPr>
        <w:tab/>
        <w:t>Выплаты устанавливаются на полгода приказом руководителя Учреждения по согласованию с профсоюзным комитетом и устанавливаются на основании определенных показателей.</w:t>
      </w:r>
      <w:r w:rsidR="00DD66FC" w:rsidRPr="005E2148">
        <w:rPr>
          <w:sz w:val="28"/>
          <w:szCs w:val="28"/>
        </w:rPr>
        <w:t xml:space="preserve"> При отсутствии изменений выплаты продлеваются еще на полгода.</w:t>
      </w:r>
    </w:p>
    <w:p w14:paraId="1A4EBEF6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2.1.2.</w:t>
      </w:r>
      <w:r w:rsidRPr="005E2148">
        <w:rPr>
          <w:sz w:val="28"/>
          <w:szCs w:val="28"/>
        </w:rPr>
        <w:tab/>
        <w:t>При ухудшении качества выполняемой работы, невыполнении возложенных дополнительных обязанностей выплаты могут быть отменены или уменьшены приказом руководителя Учреждения, согласованным с профсоюзным комитетом.</w:t>
      </w:r>
    </w:p>
    <w:p w14:paraId="5A009199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2.1.3.</w:t>
      </w:r>
      <w:r w:rsidRPr="005E2148">
        <w:rPr>
          <w:sz w:val="28"/>
          <w:szCs w:val="28"/>
        </w:rPr>
        <w:tab/>
        <w:t xml:space="preserve">Вопросы материального стимулирования и поощрения рассматриваются руководителем Учреждения по согласованию с профсоюзным комитетом Учреждения и оформляются приказом руководителя. </w:t>
      </w:r>
    </w:p>
    <w:p w14:paraId="62DE7731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2.1.4. Размеры выплат для работников Учреждения определяются в процентном отношении к размеру должностного оклада</w:t>
      </w:r>
      <w:r w:rsidR="00DA0C5B" w:rsidRPr="005E2148">
        <w:rPr>
          <w:sz w:val="28"/>
          <w:szCs w:val="28"/>
        </w:rPr>
        <w:t xml:space="preserve"> или в абсолютном значении на основе показателей эффективности деятельности работников Учреждения</w:t>
      </w:r>
      <w:r w:rsidRPr="005E2148">
        <w:rPr>
          <w:sz w:val="28"/>
          <w:szCs w:val="28"/>
        </w:rPr>
        <w:t xml:space="preserve">. </w:t>
      </w:r>
    </w:p>
    <w:p w14:paraId="0B8F8020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lastRenderedPageBreak/>
        <w:t>2.1.5. Премии работникам и другие виды материального поощрения могут назначаться в процентном отношении к должностному окладу, а также в конкретной денежной сумме.</w:t>
      </w:r>
    </w:p>
    <w:p w14:paraId="1B32FFA1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2.1.6.  Надбавка за интенсивность и высокие результаты работы, за качество выполняемых работ устанавливается работникам в пределах фонда оплаты труда Учреждения и максимальными размерами не ограничена</w:t>
      </w:r>
      <w:r w:rsidR="00DA0C5B" w:rsidRPr="005E2148">
        <w:rPr>
          <w:sz w:val="28"/>
          <w:szCs w:val="28"/>
        </w:rPr>
        <w:t xml:space="preserve"> (при наличии фонда оплаты труда)</w:t>
      </w:r>
      <w:r w:rsidRPr="005E2148">
        <w:rPr>
          <w:sz w:val="28"/>
          <w:szCs w:val="28"/>
        </w:rPr>
        <w:t>.</w:t>
      </w:r>
    </w:p>
    <w:p w14:paraId="0E857937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2.1.7. Решение об установлении размера надбавки и срока, на который она устанавливается, принимается руководителем Учреждения по согласованию с профсоюзным комитетом.</w:t>
      </w:r>
    </w:p>
    <w:p w14:paraId="3187EF86" w14:textId="77777777" w:rsidR="00242A63" w:rsidRPr="005E2148" w:rsidRDefault="00242A63" w:rsidP="00935CE4">
      <w:pPr>
        <w:pStyle w:val="1"/>
        <w:ind w:left="0" w:right="0" w:firstLine="709"/>
        <w:jc w:val="both"/>
        <w:rPr>
          <w:b/>
          <w:sz w:val="28"/>
          <w:szCs w:val="28"/>
        </w:rPr>
      </w:pPr>
    </w:p>
    <w:p w14:paraId="46FCB887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  <w:r w:rsidRPr="005E2148">
        <w:rPr>
          <w:b/>
          <w:sz w:val="28"/>
          <w:szCs w:val="28"/>
        </w:rPr>
        <w:t>2.2. Выплата за стаж работы.</w:t>
      </w:r>
    </w:p>
    <w:p w14:paraId="683FEC81" w14:textId="77777777" w:rsidR="00242A63" w:rsidRPr="005E2148" w:rsidRDefault="00242A63" w:rsidP="00935CE4">
      <w:pPr>
        <w:pStyle w:val="1"/>
        <w:ind w:left="0" w:right="0" w:firstLine="709"/>
        <w:jc w:val="both"/>
        <w:rPr>
          <w:b/>
          <w:sz w:val="28"/>
          <w:szCs w:val="28"/>
        </w:rPr>
      </w:pPr>
    </w:p>
    <w:p w14:paraId="77610C6B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2.2.1.  Надбавка  за стаж работы устанавливается педагогическим работникам Учреждения, в том числе работающим по совместительству, в следующих размерах:</w:t>
      </w:r>
    </w:p>
    <w:p w14:paraId="612652DD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5"/>
        <w:gridCol w:w="5045"/>
      </w:tblGrid>
      <w:tr w:rsidR="00242A63" w:rsidRPr="005E2148" w14:paraId="4C1CEBB3" w14:textId="77777777" w:rsidTr="00B0024D">
        <w:trPr>
          <w:trHeight w:hRule="exact" w:val="86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45DB01" w14:textId="77777777" w:rsidR="00242A63" w:rsidRPr="005E2148" w:rsidRDefault="00242A63" w:rsidP="00DD66FC">
            <w:pPr>
              <w:shd w:val="clear" w:color="auto" w:fill="FFFFFF"/>
              <w:snapToGri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F6C5D" w14:textId="77777777" w:rsidR="00242A63" w:rsidRPr="005E2148" w:rsidRDefault="00242A63" w:rsidP="00DD66FC">
            <w:pPr>
              <w:shd w:val="clear" w:color="auto" w:fill="FFFFFF"/>
              <w:snapToGri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Размер надбавки в процентах от должностного оклада</w:t>
            </w:r>
          </w:p>
        </w:tc>
      </w:tr>
      <w:tr w:rsidR="00242A63" w:rsidRPr="005E2148" w14:paraId="2CDEF192" w14:textId="77777777" w:rsidTr="00B0024D">
        <w:trPr>
          <w:trHeight w:hRule="exact" w:val="346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8B098C" w14:textId="77777777" w:rsidR="00242A63" w:rsidRPr="005E2148" w:rsidRDefault="00242A63" w:rsidP="00DD66FC">
            <w:pPr>
              <w:shd w:val="clear" w:color="auto" w:fill="FFFFFF"/>
              <w:snapToGri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9F954" w14:textId="77777777" w:rsidR="00242A63" w:rsidRPr="005E2148" w:rsidRDefault="00242A63" w:rsidP="00DD66FC">
            <w:pPr>
              <w:shd w:val="clear" w:color="auto" w:fill="FFFFFF"/>
              <w:tabs>
                <w:tab w:val="left" w:pos="5060"/>
                <w:tab w:val="left" w:pos="5173"/>
              </w:tabs>
              <w:snapToGri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42A63" w:rsidRPr="005E2148" w14:paraId="414EDF6E" w14:textId="77777777" w:rsidTr="00B0024D">
        <w:trPr>
          <w:trHeight w:hRule="exact" w:val="336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630A6" w14:textId="77777777" w:rsidR="00242A63" w:rsidRPr="005E2148" w:rsidRDefault="00242A63" w:rsidP="00DD66FC">
            <w:pPr>
              <w:shd w:val="clear" w:color="auto" w:fill="FFFFFF"/>
              <w:snapToGri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53C80" w14:textId="77777777" w:rsidR="00242A63" w:rsidRPr="005E2148" w:rsidRDefault="00242A63" w:rsidP="00DD66FC">
            <w:pPr>
              <w:shd w:val="clear" w:color="auto" w:fill="FFFFFF"/>
              <w:snapToGri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2A63" w:rsidRPr="005E2148" w14:paraId="326EB74F" w14:textId="77777777" w:rsidTr="00B0024D">
        <w:trPr>
          <w:trHeight w:hRule="exact" w:val="336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DE4C24" w14:textId="77777777" w:rsidR="00242A63" w:rsidRPr="005E2148" w:rsidRDefault="00242A63" w:rsidP="00DD66FC">
            <w:pPr>
              <w:shd w:val="clear" w:color="auto" w:fill="FFFFFF"/>
              <w:snapToGri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B800" w14:textId="77777777" w:rsidR="00242A63" w:rsidRPr="005E2148" w:rsidRDefault="00242A63" w:rsidP="00DD66FC">
            <w:pPr>
              <w:shd w:val="clear" w:color="auto" w:fill="FFFFFF"/>
              <w:snapToGri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42A63" w:rsidRPr="005E2148" w14:paraId="663E8B99" w14:textId="77777777" w:rsidTr="00B0024D">
        <w:trPr>
          <w:trHeight w:hRule="exact" w:val="33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7B2D56" w14:textId="77777777" w:rsidR="00242A63" w:rsidRPr="005E2148" w:rsidRDefault="00242A63" w:rsidP="00DD66FC">
            <w:pPr>
              <w:shd w:val="clear" w:color="auto" w:fill="FFFFFF"/>
              <w:snapToGri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1BB3" w14:textId="77777777" w:rsidR="00242A63" w:rsidRPr="005E2148" w:rsidRDefault="00242A63" w:rsidP="00DD66FC">
            <w:pPr>
              <w:shd w:val="clear" w:color="auto" w:fill="FFFFFF"/>
              <w:snapToGri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42A63" w:rsidRPr="005E2148" w14:paraId="49054B68" w14:textId="77777777" w:rsidTr="00B0024D">
        <w:trPr>
          <w:trHeight w:hRule="exact" w:val="346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7E6A3E" w14:textId="77777777" w:rsidR="00242A63" w:rsidRPr="005E2148" w:rsidRDefault="00242A63" w:rsidP="00DD66FC">
            <w:pPr>
              <w:shd w:val="clear" w:color="auto" w:fill="FFFFFF"/>
              <w:snapToGri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От 15 и более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E7116" w14:textId="77777777" w:rsidR="00242A63" w:rsidRPr="005E2148" w:rsidRDefault="00242A63" w:rsidP="00DD66FC">
            <w:pPr>
              <w:shd w:val="clear" w:color="auto" w:fill="FFFFFF"/>
              <w:snapToGri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6B2ABCB4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</w:p>
    <w:p w14:paraId="6196431E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2.2.2. Стаж работы, дающий право на получение выплаты, устанавливается комиссией, состав которой утверждается руководителем Учреждения с учётом мнения профсоюзного комитета Учреждения.</w:t>
      </w:r>
    </w:p>
    <w:p w14:paraId="5C99CE4F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</w:p>
    <w:p w14:paraId="138C8292" w14:textId="77777777" w:rsidR="00242A63" w:rsidRPr="005E2148" w:rsidRDefault="00242A63" w:rsidP="00935C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 xml:space="preserve">2.2.3.  Надбавка  за стаж работы работникам Учреждения, занимающим должности руководителей структурных подразделений образования, устанавливается в следующих размерах: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7"/>
        <w:gridCol w:w="4963"/>
      </w:tblGrid>
      <w:tr w:rsidR="00242A63" w:rsidRPr="005E2148" w14:paraId="2DF9118D" w14:textId="77777777" w:rsidTr="00B0024D">
        <w:trPr>
          <w:trHeight w:hRule="exact" w:val="835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79D4AA" w14:textId="77777777" w:rsidR="00242A63" w:rsidRPr="005E2148" w:rsidRDefault="00242A63" w:rsidP="00935CE4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          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02506" w14:textId="77777777" w:rsidR="00242A63" w:rsidRPr="005E2148" w:rsidRDefault="00242A63" w:rsidP="00935CE4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Размер надбавки в процентах от должно</w:t>
            </w:r>
            <w:r w:rsidRPr="005E2148">
              <w:rPr>
                <w:rFonts w:ascii="Times New Roman" w:hAnsi="Times New Roman" w:cs="Times New Roman"/>
                <w:sz w:val="28"/>
                <w:szCs w:val="28"/>
              </w:rPr>
              <w:softHyphen/>
              <w:t>стного оклада</w:t>
            </w:r>
          </w:p>
        </w:tc>
      </w:tr>
      <w:tr w:rsidR="00242A63" w:rsidRPr="005E2148" w14:paraId="2442838A" w14:textId="77777777" w:rsidTr="00B0024D">
        <w:trPr>
          <w:trHeight w:hRule="exact" w:val="33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314CE" w14:textId="77777777" w:rsidR="00242A63" w:rsidRPr="005E2148" w:rsidRDefault="00242A63" w:rsidP="00935CE4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200B9" w14:textId="77777777" w:rsidR="00242A63" w:rsidRPr="005E2148" w:rsidRDefault="00242A63" w:rsidP="00935CE4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2A63" w:rsidRPr="005E2148" w14:paraId="268AA0DD" w14:textId="77777777" w:rsidTr="00B0024D">
        <w:trPr>
          <w:trHeight w:hRule="exact" w:val="336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BCFFCE" w14:textId="77777777" w:rsidR="00242A63" w:rsidRPr="005E2148" w:rsidRDefault="00242A63" w:rsidP="00935CE4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E3DEE" w14:textId="77777777" w:rsidR="00242A63" w:rsidRPr="005E2148" w:rsidRDefault="00242A63" w:rsidP="00935CE4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42A63" w:rsidRPr="005E2148" w14:paraId="3D41C472" w14:textId="77777777" w:rsidTr="00B0024D">
        <w:trPr>
          <w:trHeight w:hRule="exact" w:val="34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4A0A1D" w14:textId="77777777" w:rsidR="00242A63" w:rsidRPr="005E2148" w:rsidRDefault="00242A63" w:rsidP="00935CE4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2CD7B" w14:textId="77777777" w:rsidR="00242A63" w:rsidRPr="005E2148" w:rsidRDefault="00242A63" w:rsidP="00935CE4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42A63" w:rsidRPr="005E2148" w14:paraId="31B8EB20" w14:textId="77777777" w:rsidTr="00B0024D">
        <w:trPr>
          <w:trHeight w:hRule="exact" w:val="360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A1E4F" w14:textId="77777777" w:rsidR="00242A63" w:rsidRPr="005E2148" w:rsidRDefault="00242A63" w:rsidP="00935CE4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От 15 и более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98ED2" w14:textId="77777777" w:rsidR="00242A63" w:rsidRPr="005E2148" w:rsidRDefault="00242A63" w:rsidP="00935CE4">
            <w:pPr>
              <w:shd w:val="clear" w:color="auto" w:fill="FFFFFF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1E21067D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</w:p>
    <w:p w14:paraId="7402B768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2.2.4. Надбавка за стаж работы работникам, предусмотренном в подпунктах 2.2.1. и 2.2.3. рассчитываются исходя из должностного оклада с учётом учебной нагрузки и дополнительно отработанных часов.</w:t>
      </w:r>
    </w:p>
    <w:p w14:paraId="2743145B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</w:p>
    <w:p w14:paraId="5370BF66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</w:p>
    <w:p w14:paraId="276B8BD1" w14:textId="77777777" w:rsidR="00242A63" w:rsidRPr="005E2148" w:rsidRDefault="00242A63" w:rsidP="00935CE4">
      <w:pPr>
        <w:pStyle w:val="1"/>
        <w:numPr>
          <w:ilvl w:val="1"/>
          <w:numId w:val="10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b/>
          <w:sz w:val="28"/>
          <w:szCs w:val="28"/>
        </w:rPr>
        <w:t>Выплаты за интенсивность и высокие результаты работы.</w:t>
      </w:r>
    </w:p>
    <w:p w14:paraId="63DF89A5" w14:textId="77777777" w:rsidR="00242A63" w:rsidRPr="005E2148" w:rsidRDefault="00242A63" w:rsidP="00935CE4">
      <w:pPr>
        <w:pStyle w:val="1"/>
        <w:ind w:left="0" w:right="0" w:firstLine="709"/>
        <w:jc w:val="both"/>
        <w:rPr>
          <w:b/>
          <w:sz w:val="28"/>
          <w:szCs w:val="28"/>
        </w:rPr>
      </w:pPr>
    </w:p>
    <w:p w14:paraId="11B06C0A" w14:textId="77777777" w:rsidR="00242A63" w:rsidRPr="005E2148" w:rsidRDefault="00242A63" w:rsidP="00935CE4">
      <w:pPr>
        <w:pStyle w:val="1"/>
        <w:numPr>
          <w:ilvl w:val="2"/>
          <w:numId w:val="10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Надбавка за интенсивность и высокие результаты работы устанавливается работникам в пределах фонда оплаты труда Учреждения и максимальными размерами не ограничена.</w:t>
      </w:r>
    </w:p>
    <w:p w14:paraId="382D8118" w14:textId="77777777" w:rsidR="00242A63" w:rsidRPr="005E2148" w:rsidRDefault="00242A63" w:rsidP="00935CE4">
      <w:pPr>
        <w:pStyle w:val="1"/>
        <w:numPr>
          <w:ilvl w:val="2"/>
          <w:numId w:val="10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Критериями определения размера надбавки являются:</w:t>
      </w:r>
    </w:p>
    <w:p w14:paraId="44BE37CE" w14:textId="77777777" w:rsidR="00242A63" w:rsidRPr="005E2148" w:rsidRDefault="00242A63" w:rsidP="00935CE4">
      <w:pPr>
        <w:pStyle w:val="1"/>
        <w:numPr>
          <w:ilvl w:val="0"/>
          <w:numId w:val="2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Интенсивность и напряжённость работы;</w:t>
      </w:r>
    </w:p>
    <w:p w14:paraId="506FBB9E" w14:textId="77777777" w:rsidR="00242A63" w:rsidRPr="005E2148" w:rsidRDefault="00242A63" w:rsidP="00935CE4">
      <w:pPr>
        <w:pStyle w:val="1"/>
        <w:numPr>
          <w:ilvl w:val="0"/>
          <w:numId w:val="2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Производительность труда;</w:t>
      </w:r>
    </w:p>
    <w:p w14:paraId="697D77CF" w14:textId="77777777" w:rsidR="00242A63" w:rsidRPr="005E2148" w:rsidRDefault="00242A63" w:rsidP="00935CE4">
      <w:pPr>
        <w:pStyle w:val="1"/>
        <w:numPr>
          <w:ilvl w:val="0"/>
          <w:numId w:val="2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Сложность выполняемых работ;</w:t>
      </w:r>
    </w:p>
    <w:p w14:paraId="0D6A311F" w14:textId="77777777" w:rsidR="00242A63" w:rsidRPr="005E2148" w:rsidRDefault="00242A63" w:rsidP="00935CE4">
      <w:pPr>
        <w:pStyle w:val="1"/>
        <w:numPr>
          <w:ilvl w:val="0"/>
          <w:numId w:val="2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Достижение плановых или иных показателей работы.</w:t>
      </w:r>
    </w:p>
    <w:p w14:paraId="3DEB1B79" w14:textId="77777777" w:rsidR="00DD66FC" w:rsidRPr="005E2148" w:rsidRDefault="00DD66FC" w:rsidP="00DD66FC">
      <w:pPr>
        <w:pStyle w:val="1"/>
        <w:ind w:left="0" w:right="0"/>
        <w:jc w:val="center"/>
        <w:rPr>
          <w:b/>
          <w:sz w:val="28"/>
          <w:szCs w:val="28"/>
        </w:rPr>
      </w:pPr>
    </w:p>
    <w:p w14:paraId="7F89C70C" w14:textId="77777777" w:rsidR="00242A63" w:rsidRPr="005E2148" w:rsidRDefault="00DD66FC" w:rsidP="00DD66FC">
      <w:pPr>
        <w:pStyle w:val="1"/>
        <w:ind w:left="0" w:right="0"/>
        <w:jc w:val="center"/>
        <w:rPr>
          <w:b/>
          <w:sz w:val="28"/>
          <w:szCs w:val="28"/>
        </w:rPr>
      </w:pPr>
      <w:r w:rsidRPr="005E2148">
        <w:rPr>
          <w:b/>
          <w:sz w:val="28"/>
          <w:szCs w:val="28"/>
        </w:rPr>
        <w:t>П</w:t>
      </w:r>
      <w:r w:rsidR="00242A63" w:rsidRPr="005E2148">
        <w:rPr>
          <w:b/>
          <w:sz w:val="28"/>
          <w:szCs w:val="28"/>
        </w:rPr>
        <w:t>оказатели</w:t>
      </w:r>
      <w:r w:rsidRPr="005E2148">
        <w:rPr>
          <w:b/>
          <w:sz w:val="28"/>
          <w:szCs w:val="28"/>
        </w:rPr>
        <w:t xml:space="preserve"> </w:t>
      </w:r>
      <w:r w:rsidR="00242A63" w:rsidRPr="005E2148">
        <w:rPr>
          <w:b/>
          <w:sz w:val="28"/>
          <w:szCs w:val="28"/>
        </w:rPr>
        <w:t xml:space="preserve">деятельности работников </w:t>
      </w:r>
      <w:r w:rsidRPr="005E2148">
        <w:rPr>
          <w:b/>
          <w:sz w:val="28"/>
          <w:szCs w:val="28"/>
        </w:rPr>
        <w:t xml:space="preserve">Учреждения </w:t>
      </w:r>
      <w:r w:rsidR="00242A63" w:rsidRPr="005E2148">
        <w:rPr>
          <w:b/>
          <w:sz w:val="28"/>
          <w:szCs w:val="28"/>
        </w:rPr>
        <w:t>при установлении выплат за интенсивность и высокие результаты работы:</w:t>
      </w:r>
    </w:p>
    <w:p w14:paraId="63A60C3F" w14:textId="77777777" w:rsidR="00242A63" w:rsidRPr="005E2148" w:rsidRDefault="00242A63" w:rsidP="0093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6130"/>
        <w:gridCol w:w="1505"/>
      </w:tblGrid>
      <w:tr w:rsidR="00242A63" w:rsidRPr="005E2148" w14:paraId="66D83B91" w14:textId="77777777" w:rsidTr="00C10BD7">
        <w:trPr>
          <w:trHeight w:val="113"/>
        </w:trPr>
        <w:tc>
          <w:tcPr>
            <w:tcW w:w="1930" w:type="dxa"/>
            <w:shd w:val="clear" w:color="auto" w:fill="FFFFFF"/>
          </w:tcPr>
          <w:p w14:paraId="7430B482" w14:textId="77777777" w:rsidR="00242A63" w:rsidRPr="005E2148" w:rsidRDefault="00242A63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Наименование</w:t>
            </w:r>
          </w:p>
          <w:p w14:paraId="0B89E773" w14:textId="77777777" w:rsidR="00242A63" w:rsidRPr="005E2148" w:rsidRDefault="00242A63" w:rsidP="00DD66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категории</w:t>
            </w:r>
          </w:p>
          <w:p w14:paraId="4480E2F2" w14:textId="77777777" w:rsidR="00242A63" w:rsidRPr="005E2148" w:rsidRDefault="00242A63" w:rsidP="00DD66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работников</w:t>
            </w:r>
          </w:p>
        </w:tc>
        <w:tc>
          <w:tcPr>
            <w:tcW w:w="6130" w:type="dxa"/>
            <w:shd w:val="clear" w:color="auto" w:fill="FFFFFF"/>
          </w:tcPr>
          <w:p w14:paraId="1F8F3249" w14:textId="77777777" w:rsidR="00242A63" w:rsidRPr="005E2148" w:rsidRDefault="00242A63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оценки</w:t>
            </w:r>
          </w:p>
        </w:tc>
        <w:tc>
          <w:tcPr>
            <w:tcW w:w="1505" w:type="dxa"/>
            <w:shd w:val="clear" w:color="auto" w:fill="FFFFFF"/>
          </w:tcPr>
          <w:p w14:paraId="5388E23A" w14:textId="77777777" w:rsidR="00BB0496" w:rsidRDefault="00242A63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 </w:t>
            </w:r>
            <w:r w:rsidRPr="005E214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достижения</w:t>
            </w:r>
            <w:r w:rsidR="00BB04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</w:p>
          <w:p w14:paraId="455B9E64" w14:textId="77777777" w:rsidR="00242A63" w:rsidRPr="005E2148" w:rsidRDefault="00BB0496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(в баллах)</w:t>
            </w:r>
          </w:p>
        </w:tc>
      </w:tr>
      <w:tr w:rsidR="00C10BD7" w:rsidRPr="005E2148" w14:paraId="141D7EB1" w14:textId="77777777" w:rsidTr="00C10BD7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10721055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694835"/>
            <w:r w:rsidRPr="005E21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Педагогические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  <w:p w14:paraId="02E93A84" w14:textId="77777777" w:rsidR="00C10BD7" w:rsidRPr="005E2148" w:rsidRDefault="00C10BD7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67ED1" w14:textId="77777777" w:rsidR="00C10BD7" w:rsidRPr="005E2148" w:rsidRDefault="00C10BD7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BFFDC" w14:textId="77777777" w:rsidR="00C10BD7" w:rsidRPr="005E2148" w:rsidRDefault="00C10BD7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33C90" w14:textId="77777777" w:rsidR="00C10BD7" w:rsidRPr="005E2148" w:rsidRDefault="00C10BD7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74F82" w14:textId="77777777" w:rsidR="00C10BD7" w:rsidRPr="005E2148" w:rsidRDefault="00C10BD7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1F6FB" w14:textId="77777777" w:rsidR="00C10BD7" w:rsidRPr="005E2148" w:rsidRDefault="00C10BD7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CE355" w14:textId="77777777" w:rsidR="00C10BD7" w:rsidRPr="005E2148" w:rsidRDefault="00C10BD7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A2026" w14:textId="77777777" w:rsidR="00C10BD7" w:rsidRPr="005E2148" w:rsidRDefault="00C10BD7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03DB3" w14:textId="77777777" w:rsidR="00C10BD7" w:rsidRPr="005E2148" w:rsidRDefault="00C10BD7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104BEB73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инновационной деятельности, ведение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экспериментальной работы</w:t>
            </w:r>
          </w:p>
        </w:tc>
        <w:tc>
          <w:tcPr>
            <w:tcW w:w="1505" w:type="dxa"/>
            <w:shd w:val="clear" w:color="auto" w:fill="FFFFFF"/>
          </w:tcPr>
          <w:p w14:paraId="4B945213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 б</w:t>
            </w:r>
          </w:p>
        </w:tc>
      </w:tr>
      <w:tr w:rsidR="00C10BD7" w:rsidRPr="005E2148" w14:paraId="5CAD7768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4A921355" w14:textId="77777777" w:rsidR="00C10BD7" w:rsidRPr="005E2148" w:rsidRDefault="00C10BD7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60FC8536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Разработка и внедрение авторских программ,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 </w:t>
            </w:r>
          </w:p>
        </w:tc>
        <w:tc>
          <w:tcPr>
            <w:tcW w:w="1505" w:type="dxa"/>
            <w:shd w:val="clear" w:color="auto" w:fill="FFFFFF"/>
          </w:tcPr>
          <w:p w14:paraId="528F4095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C10BD7" w:rsidRPr="005E2148" w14:paraId="4F53DEA9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05CAC479" w14:textId="77777777" w:rsidR="00C10BD7" w:rsidRPr="005E2148" w:rsidRDefault="00C10BD7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4EE01AD1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занятиях современных </w:t>
            </w:r>
            <w:r w:rsidRPr="005E2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образовательных, в том числе информационно-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</w:t>
            </w:r>
          </w:p>
        </w:tc>
        <w:tc>
          <w:tcPr>
            <w:tcW w:w="1505" w:type="dxa"/>
            <w:shd w:val="clear" w:color="auto" w:fill="FFFFFF"/>
          </w:tcPr>
          <w:p w14:paraId="06719AFF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C10BD7" w:rsidRPr="005E2148" w14:paraId="4CD74812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5F91D1CF" w14:textId="77777777" w:rsidR="00C10BD7" w:rsidRPr="005E2148" w:rsidRDefault="00C10BD7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782AD8EC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Активное участие в методической работе (конференциях,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семинарах, методических объединениях)</w:t>
            </w:r>
          </w:p>
        </w:tc>
        <w:tc>
          <w:tcPr>
            <w:tcW w:w="1505" w:type="dxa"/>
            <w:shd w:val="clear" w:color="auto" w:fill="FFFFFF"/>
          </w:tcPr>
          <w:p w14:paraId="1ED0D710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C10BD7" w:rsidRPr="005E2148" w14:paraId="6630BE65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79F4AA69" w14:textId="77777777" w:rsidR="00C10BD7" w:rsidRPr="005E2148" w:rsidRDefault="00C10BD7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3A3A701C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способствующих сохранению и восстановлению </w:t>
            </w:r>
            <w:r w:rsidRPr="005E2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психического и физического здоровья обучающихся</w:t>
            </w:r>
          </w:p>
        </w:tc>
        <w:tc>
          <w:tcPr>
            <w:tcW w:w="1505" w:type="dxa"/>
            <w:shd w:val="clear" w:color="auto" w:fill="FFFFFF"/>
          </w:tcPr>
          <w:p w14:paraId="6EEBC6A6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 б</w:t>
            </w:r>
          </w:p>
        </w:tc>
      </w:tr>
      <w:tr w:rsidR="00C10BD7" w:rsidRPr="005E2148" w14:paraId="6174143C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77051EB3" w14:textId="77777777" w:rsidR="00C10BD7" w:rsidRPr="005E2148" w:rsidRDefault="00C10BD7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1A77BC74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и проведение мероприятий, повышающих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авторитет и имидж учреждения у обучающихся, родителей и общественности</w:t>
            </w:r>
          </w:p>
        </w:tc>
        <w:tc>
          <w:tcPr>
            <w:tcW w:w="1505" w:type="dxa"/>
            <w:shd w:val="clear" w:color="auto" w:fill="FFFFFF"/>
          </w:tcPr>
          <w:p w14:paraId="7E8578B1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 б</w:t>
            </w:r>
          </w:p>
        </w:tc>
      </w:tr>
      <w:tr w:rsidR="00C10BD7" w:rsidRPr="005E2148" w14:paraId="0B8C7BDF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3D393E67" w14:textId="77777777" w:rsidR="00C10BD7" w:rsidRPr="005E2148" w:rsidRDefault="00C10BD7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581BD1E1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Добросовестное выполнение обязанностей дежурного по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учреждению и уровень организации дежурства класса (группы) по учреждению</w:t>
            </w:r>
          </w:p>
        </w:tc>
        <w:tc>
          <w:tcPr>
            <w:tcW w:w="1505" w:type="dxa"/>
            <w:shd w:val="clear" w:color="auto" w:fill="FFFFFF"/>
          </w:tcPr>
          <w:p w14:paraId="3E4F841F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 б</w:t>
            </w:r>
          </w:p>
        </w:tc>
      </w:tr>
      <w:tr w:rsidR="00C10BD7" w:rsidRPr="005E2148" w14:paraId="78102B18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2778CEFD" w14:textId="77777777" w:rsidR="00C10BD7" w:rsidRPr="005E2148" w:rsidRDefault="00C10BD7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60A9837E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совместно с обучающимися в районных и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областных мероприятиях</w:t>
            </w:r>
          </w:p>
        </w:tc>
        <w:tc>
          <w:tcPr>
            <w:tcW w:w="1505" w:type="dxa"/>
            <w:shd w:val="clear" w:color="auto" w:fill="FFFFFF"/>
          </w:tcPr>
          <w:p w14:paraId="622672D4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 б</w:t>
            </w:r>
          </w:p>
        </w:tc>
      </w:tr>
      <w:tr w:rsidR="00C10BD7" w:rsidRPr="005E2148" w14:paraId="6D428803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1F523021" w14:textId="77777777" w:rsidR="00C10BD7" w:rsidRPr="005E2148" w:rsidRDefault="00C10BD7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2F0D37EF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Непрерывный стаж работы в учреждении</w:t>
            </w:r>
          </w:p>
        </w:tc>
        <w:tc>
          <w:tcPr>
            <w:tcW w:w="1505" w:type="dxa"/>
            <w:shd w:val="clear" w:color="auto" w:fill="FFFFFF"/>
          </w:tcPr>
          <w:p w14:paraId="29278C6A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2 б</w:t>
            </w:r>
          </w:p>
        </w:tc>
      </w:tr>
      <w:tr w:rsidR="00C10BD7" w:rsidRPr="005E2148" w14:paraId="5E14B9E8" w14:textId="77777777" w:rsidTr="00C10BD7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2C68BC33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Заместители</w:t>
            </w:r>
          </w:p>
          <w:p w14:paraId="4908B397" w14:textId="77777777" w:rsidR="00C10BD7" w:rsidRPr="005E2148" w:rsidRDefault="00C10BD7" w:rsidP="00DD66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директора по</w:t>
            </w:r>
          </w:p>
          <w:p w14:paraId="6DDE7122" w14:textId="77777777" w:rsidR="00C10BD7" w:rsidRPr="005E2148" w:rsidRDefault="00C10BD7" w:rsidP="00DD66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УВР, ВР</w:t>
            </w:r>
          </w:p>
          <w:p w14:paraId="09A717EC" w14:textId="77777777" w:rsidR="00C10BD7" w:rsidRPr="005E2148" w:rsidRDefault="00C10BD7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D61DE" w14:textId="77777777" w:rsidR="00C10BD7" w:rsidRPr="005E2148" w:rsidRDefault="00C10BD7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7723" w14:textId="77777777" w:rsidR="00C10BD7" w:rsidRPr="005E2148" w:rsidRDefault="00C10BD7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74C5C" w14:textId="77777777" w:rsidR="00C10BD7" w:rsidRPr="005E2148" w:rsidRDefault="00C10BD7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57994CAC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Выполнение плановых показателей, плана воспитательной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05" w:type="dxa"/>
            <w:shd w:val="clear" w:color="auto" w:fill="FFFFFF"/>
          </w:tcPr>
          <w:p w14:paraId="2F1F47DD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6б</w:t>
            </w:r>
          </w:p>
        </w:tc>
      </w:tr>
      <w:tr w:rsidR="00C10BD7" w:rsidRPr="005E2148" w14:paraId="0E820171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5C2CE434" w14:textId="77777777" w:rsidR="00C10BD7" w:rsidRPr="005E2148" w:rsidRDefault="00C10BD7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413B8073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мониторинга образовательного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процесса, проведение контрольных срезов по предметам.</w:t>
            </w:r>
          </w:p>
        </w:tc>
        <w:tc>
          <w:tcPr>
            <w:tcW w:w="1505" w:type="dxa"/>
            <w:shd w:val="clear" w:color="auto" w:fill="FFFFFF"/>
          </w:tcPr>
          <w:p w14:paraId="22BB8249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  <w:r w:rsidR="0072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10BD7" w:rsidRPr="005E2148" w14:paraId="1F3A127E" w14:textId="77777777" w:rsidTr="00C10BD7">
        <w:trPr>
          <w:trHeight w:val="1265"/>
        </w:trPr>
        <w:tc>
          <w:tcPr>
            <w:tcW w:w="1930" w:type="dxa"/>
            <w:vMerge/>
            <w:shd w:val="clear" w:color="auto" w:fill="FFFFFF"/>
          </w:tcPr>
          <w:p w14:paraId="2C7DF424" w14:textId="77777777" w:rsidR="00C10BD7" w:rsidRPr="005E2148" w:rsidRDefault="00C10BD7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770BC35F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организация работы общественных органов, участвующих в управлении учреждением </w:t>
            </w:r>
            <w:r w:rsidRPr="005E2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(экспертно-методический совет, педагогический совет,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органы ученического самоуправления и т.д.)</w:t>
            </w:r>
          </w:p>
        </w:tc>
        <w:tc>
          <w:tcPr>
            <w:tcW w:w="1505" w:type="dxa"/>
            <w:shd w:val="clear" w:color="auto" w:fill="FFFFFF"/>
          </w:tcPr>
          <w:p w14:paraId="1952F97E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8б</w:t>
            </w:r>
          </w:p>
        </w:tc>
      </w:tr>
      <w:tr w:rsidR="00C10BD7" w:rsidRPr="005E2148" w14:paraId="39F2F7B0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11E43CB3" w14:textId="77777777" w:rsidR="00C10BD7" w:rsidRPr="005E2148" w:rsidRDefault="00C10BD7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7BF95918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организации районных олимпиад,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семинаров, форумов, конференций</w:t>
            </w:r>
          </w:p>
        </w:tc>
        <w:tc>
          <w:tcPr>
            <w:tcW w:w="1505" w:type="dxa"/>
            <w:shd w:val="clear" w:color="auto" w:fill="FFFFFF"/>
          </w:tcPr>
          <w:p w14:paraId="27DBE528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9б</w:t>
            </w:r>
          </w:p>
        </w:tc>
      </w:tr>
      <w:tr w:rsidR="00C10BD7" w:rsidRPr="005E2148" w14:paraId="5F9DA32C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3914F1B5" w14:textId="77777777" w:rsidR="00C10BD7" w:rsidRPr="005E2148" w:rsidRDefault="00C10BD7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</w:tcPr>
          <w:p w14:paraId="73896D44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Педагогическое наставничество</w:t>
            </w:r>
          </w:p>
        </w:tc>
        <w:tc>
          <w:tcPr>
            <w:tcW w:w="1505" w:type="dxa"/>
            <w:shd w:val="clear" w:color="auto" w:fill="FFFFFF"/>
          </w:tcPr>
          <w:p w14:paraId="7A31B299" w14:textId="77777777" w:rsidR="00C10BD7" w:rsidRPr="005E2148" w:rsidRDefault="00C10BD7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bCs/>
                <w:sz w:val="24"/>
                <w:szCs w:val="24"/>
              </w:rPr>
              <w:t>До 9б</w:t>
            </w:r>
          </w:p>
        </w:tc>
      </w:tr>
      <w:bookmarkEnd w:id="0"/>
      <w:tr w:rsidR="00502C30" w:rsidRPr="005E2148" w14:paraId="7598145B" w14:textId="77777777" w:rsidTr="00C10BD7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3D89B81C" w14:textId="77777777" w:rsidR="00502C30" w:rsidRPr="005E2148" w:rsidRDefault="00502C30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Завхоз</w:t>
            </w:r>
          </w:p>
          <w:p w14:paraId="6768DDF1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7433D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B4916" w14:textId="77777777" w:rsidR="00502C30" w:rsidRPr="005E2148" w:rsidRDefault="00502C30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54AFA73C" w14:textId="77777777" w:rsidR="00502C30" w:rsidRPr="005E2148" w:rsidRDefault="00502C30" w:rsidP="00502C3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условий в помещениях учреждения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1AF8541" w14:textId="77777777" w:rsidR="00502C30" w:rsidRPr="005E2148" w:rsidRDefault="00502C30" w:rsidP="0072729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272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02C30" w:rsidRPr="005E2148" w14:paraId="061F79BB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6651F01A" w14:textId="77777777" w:rsidR="00502C30" w:rsidRPr="005E2148" w:rsidRDefault="00502C30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7074F7D3" w14:textId="77777777" w:rsidR="00502C30" w:rsidRPr="005E2148" w:rsidRDefault="00502C30" w:rsidP="00502C3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и электробезопасности, охраны труда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52544673" w14:textId="77777777" w:rsidR="00502C30" w:rsidRPr="005E2148" w:rsidRDefault="00502C30" w:rsidP="0072729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272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02C30" w:rsidRPr="005E2148" w14:paraId="75D45372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008DA725" w14:textId="77777777" w:rsidR="00502C30" w:rsidRPr="005E2148" w:rsidRDefault="00502C30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5551F05C" w14:textId="77777777" w:rsidR="00502C30" w:rsidRPr="005E2148" w:rsidRDefault="00502C30" w:rsidP="00502C3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Высокое качество выполнения ремонтных работ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437EE2EC" w14:textId="77777777" w:rsidR="00502C30" w:rsidRPr="005E2148" w:rsidRDefault="00502C30" w:rsidP="0072729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272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D66FC" w:rsidRPr="005E2148" w14:paraId="175B5EB3" w14:textId="77777777" w:rsidTr="00C10BD7">
        <w:trPr>
          <w:trHeight w:val="425"/>
        </w:trPr>
        <w:tc>
          <w:tcPr>
            <w:tcW w:w="1930" w:type="dxa"/>
            <w:vMerge w:val="restart"/>
            <w:shd w:val="clear" w:color="auto" w:fill="FFFFFF"/>
          </w:tcPr>
          <w:p w14:paraId="6D9222D7" w14:textId="77777777" w:rsidR="00DD66FC" w:rsidRPr="005E2148" w:rsidRDefault="00DD66FC" w:rsidP="00DD66F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5E2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социальный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педагог, педагог-организатор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1A4F77A3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деятельности, ведение экспериментальной работы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5AD607C" w14:textId="77777777" w:rsidR="00DD66FC" w:rsidRPr="005E2148" w:rsidRDefault="00727297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DD66FC"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D66FC" w:rsidRPr="005E2148" w14:paraId="01A72E4A" w14:textId="77777777" w:rsidTr="00C10BD7">
        <w:trPr>
          <w:trHeight w:val="573"/>
        </w:trPr>
        <w:tc>
          <w:tcPr>
            <w:tcW w:w="1930" w:type="dxa"/>
            <w:vMerge/>
            <w:shd w:val="clear" w:color="auto" w:fill="FFFFFF"/>
          </w:tcPr>
          <w:p w14:paraId="274CB100" w14:textId="77777777" w:rsidR="00DD66FC" w:rsidRPr="005E2148" w:rsidRDefault="00DD66FC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442F1AC7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Активное участие в методической работе (конференциях, семинарах, методических объединениях)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5E230C99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72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D66FC" w:rsidRPr="005E2148" w14:paraId="3F5BB889" w14:textId="77777777" w:rsidTr="00C10BD7">
        <w:trPr>
          <w:trHeight w:val="573"/>
        </w:trPr>
        <w:tc>
          <w:tcPr>
            <w:tcW w:w="1930" w:type="dxa"/>
            <w:vMerge/>
            <w:shd w:val="clear" w:color="auto" w:fill="FFFFFF"/>
          </w:tcPr>
          <w:p w14:paraId="05A78528" w14:textId="77777777" w:rsidR="00DD66FC" w:rsidRPr="005E2148" w:rsidRDefault="00DD66FC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06AC12D2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повышающих авторитет и имидж учреждения у обучающихся, родителей и общественности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125AC59C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2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D66FC" w:rsidRPr="005E2148" w14:paraId="0FFBB5ED" w14:textId="77777777" w:rsidTr="00C10BD7">
        <w:trPr>
          <w:trHeight w:val="573"/>
        </w:trPr>
        <w:tc>
          <w:tcPr>
            <w:tcW w:w="1930" w:type="dxa"/>
            <w:vMerge/>
            <w:shd w:val="clear" w:color="auto" w:fill="FFFFFF"/>
          </w:tcPr>
          <w:p w14:paraId="3CC33B04" w14:textId="77777777" w:rsidR="00DD66FC" w:rsidRPr="005E2148" w:rsidRDefault="00DD66FC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28BBCCF0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Добросовестное выполнение обязанностей дежурного по учреждению и уровень организации дежурства класса (группы) по учреждению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47B1EDC7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2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D66FC" w:rsidRPr="005E2148" w14:paraId="1CE6258D" w14:textId="77777777" w:rsidTr="00C10BD7">
        <w:trPr>
          <w:trHeight w:val="573"/>
        </w:trPr>
        <w:tc>
          <w:tcPr>
            <w:tcW w:w="1930" w:type="dxa"/>
            <w:vMerge/>
            <w:shd w:val="clear" w:color="auto" w:fill="FFFFFF"/>
          </w:tcPr>
          <w:p w14:paraId="467EF547" w14:textId="77777777" w:rsidR="00DD66FC" w:rsidRPr="005E2148" w:rsidRDefault="00DD66FC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0F9476C5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Непрерывный стаж работы в учреждении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4D9D0C1A" w14:textId="77777777" w:rsidR="00DD66FC" w:rsidRPr="005E2148" w:rsidRDefault="00727297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DD66FC"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D66FC" w:rsidRPr="005E2148" w14:paraId="3EDE35D9" w14:textId="77777777" w:rsidTr="00C10BD7">
        <w:trPr>
          <w:trHeight w:val="573"/>
        </w:trPr>
        <w:tc>
          <w:tcPr>
            <w:tcW w:w="1930" w:type="dxa"/>
            <w:vMerge/>
            <w:shd w:val="clear" w:color="auto" w:fill="FFFFFF"/>
          </w:tcPr>
          <w:p w14:paraId="443B5F79" w14:textId="77777777" w:rsidR="00DD66FC" w:rsidRPr="005E2148" w:rsidRDefault="00DD66FC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34CA8936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Работа по  обращению родителей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58FEB7CE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6б</w:t>
            </w:r>
          </w:p>
        </w:tc>
      </w:tr>
      <w:tr w:rsidR="00DD66FC" w:rsidRPr="005E2148" w14:paraId="1EE53F61" w14:textId="77777777" w:rsidTr="00C10BD7">
        <w:trPr>
          <w:trHeight w:val="573"/>
        </w:trPr>
        <w:tc>
          <w:tcPr>
            <w:tcW w:w="1930" w:type="dxa"/>
            <w:vMerge/>
            <w:shd w:val="clear" w:color="auto" w:fill="FFFFFF"/>
          </w:tcPr>
          <w:p w14:paraId="6DC4A1C4" w14:textId="77777777" w:rsidR="00DD66FC" w:rsidRPr="005E2148" w:rsidRDefault="00DD66FC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2B7ED789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ведение банка данных обучающихся, охваченных различными видами контроля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C1F7C02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DD66FC" w:rsidRPr="005E2148" w14:paraId="30DACA2D" w14:textId="77777777" w:rsidTr="00C10BD7">
        <w:trPr>
          <w:trHeight w:val="573"/>
        </w:trPr>
        <w:tc>
          <w:tcPr>
            <w:tcW w:w="1930" w:type="dxa"/>
            <w:vMerge/>
            <w:shd w:val="clear" w:color="auto" w:fill="FFFFFF"/>
          </w:tcPr>
          <w:p w14:paraId="5BBD403B" w14:textId="77777777" w:rsidR="00DD66FC" w:rsidRPr="005E2148" w:rsidRDefault="00DD66FC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06560907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Результативность коррекционно-развивающей работы с учащимися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2DA5131B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DD66FC" w:rsidRPr="005E2148" w14:paraId="2850691F" w14:textId="77777777" w:rsidTr="00C10BD7">
        <w:trPr>
          <w:trHeight w:val="573"/>
        </w:trPr>
        <w:tc>
          <w:tcPr>
            <w:tcW w:w="1930" w:type="dxa"/>
            <w:vMerge w:val="restart"/>
            <w:shd w:val="clear" w:color="auto" w:fill="FFFFFF"/>
          </w:tcPr>
          <w:p w14:paraId="548AF23E" w14:textId="77777777" w:rsidR="00DD66FC" w:rsidRPr="005E2148" w:rsidRDefault="00DD66FC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717C22D1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Интенсивность и напряженность работы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42509427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5б</w:t>
            </w:r>
          </w:p>
        </w:tc>
      </w:tr>
      <w:tr w:rsidR="00DD66FC" w:rsidRPr="005E2148" w14:paraId="66AEC0DD" w14:textId="77777777" w:rsidTr="00C10BD7">
        <w:trPr>
          <w:trHeight w:val="573"/>
        </w:trPr>
        <w:tc>
          <w:tcPr>
            <w:tcW w:w="1930" w:type="dxa"/>
            <w:vMerge/>
            <w:shd w:val="clear" w:color="auto" w:fill="FFFFFF"/>
          </w:tcPr>
          <w:p w14:paraId="2FDD92A5" w14:textId="77777777" w:rsidR="00DD66FC" w:rsidRPr="005E2148" w:rsidRDefault="00DD66FC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624F8940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205136C4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72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D66FC" w:rsidRPr="005E2148" w14:paraId="127E4675" w14:textId="77777777" w:rsidTr="009F7888">
        <w:trPr>
          <w:trHeight w:val="341"/>
        </w:trPr>
        <w:tc>
          <w:tcPr>
            <w:tcW w:w="1930" w:type="dxa"/>
            <w:vMerge/>
            <w:shd w:val="clear" w:color="auto" w:fill="FFFFFF"/>
          </w:tcPr>
          <w:p w14:paraId="5929B8F2" w14:textId="77777777" w:rsidR="00DD66FC" w:rsidRPr="005E2148" w:rsidRDefault="00DD66FC" w:rsidP="00DD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30A913E0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Сохранность материально-технической базы кабинета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16C4ACB" w14:textId="77777777" w:rsidR="00DD66FC" w:rsidRPr="005E2148" w:rsidRDefault="00DD66FC" w:rsidP="00DD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502C30" w:rsidRPr="005E2148" w14:paraId="23C07054" w14:textId="77777777" w:rsidTr="00C10BD7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1161C1E3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библиотекой, </w:t>
            </w:r>
          </w:p>
          <w:p w14:paraId="6E57CA99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39044512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конференций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3DA962F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12б</w:t>
            </w:r>
          </w:p>
        </w:tc>
      </w:tr>
      <w:tr w:rsidR="00502C30" w:rsidRPr="005E2148" w14:paraId="23806D32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28A205AF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6AC0C2C5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литературных гостиных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FFCE23E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12б</w:t>
            </w:r>
          </w:p>
        </w:tc>
      </w:tr>
      <w:tr w:rsidR="00502C30" w:rsidRPr="005E2148" w14:paraId="15EC7153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10E9D6A2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75DBB28E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Пропаганда чтения как формы культурного досуга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085DEA26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12б</w:t>
            </w:r>
          </w:p>
        </w:tc>
      </w:tr>
      <w:tr w:rsidR="00502C30" w:rsidRPr="005E2148" w14:paraId="691353EC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2AC43580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444539C1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Публикация и освещение деятельности в СМИ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2EC57B2E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502C30" w:rsidRPr="005E2148" w14:paraId="0F84C19E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25877820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591832F9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Обеспечение учета, систематизации и хранения документации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10686203" w14:textId="77777777" w:rsidR="00502C30" w:rsidRPr="005E2148" w:rsidRDefault="00502C30" w:rsidP="00727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272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02C30" w:rsidRPr="005E2148" w14:paraId="049E831E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73048A89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10439632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Непрерывный стаж работы в учреждении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0BE5A959" w14:textId="77777777" w:rsidR="00502C30" w:rsidRPr="005E2148" w:rsidRDefault="00727297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502C30"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02C30" w:rsidRPr="005E2148" w14:paraId="51E60BB1" w14:textId="77777777" w:rsidTr="00C10BD7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5018C9D3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620378C5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Интенсивность и напряженность работы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A3D0498" w14:textId="77777777" w:rsidR="00502C30" w:rsidRPr="005E2148" w:rsidRDefault="00502C30" w:rsidP="00727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272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02C30" w:rsidRPr="005E2148" w14:paraId="647B6B52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015B624A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29D67452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2339338D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12б</w:t>
            </w:r>
          </w:p>
        </w:tc>
      </w:tr>
      <w:tr w:rsidR="00502C30" w:rsidRPr="005E2148" w14:paraId="7FF78DF4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6DD108BB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0748F1A9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Отсутствие ДТП, замечаний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146BA076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12б</w:t>
            </w:r>
          </w:p>
        </w:tc>
      </w:tr>
      <w:tr w:rsidR="00502C30" w:rsidRPr="005E2148" w14:paraId="577FF0A0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570DC798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46AEF918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Сложность выполняемых работ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4196F69E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6б</w:t>
            </w:r>
          </w:p>
        </w:tc>
      </w:tr>
      <w:tr w:rsidR="00502C30" w:rsidRPr="005E2148" w14:paraId="7299E095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623F132C" w14:textId="77777777" w:rsidR="00502C30" w:rsidRPr="005E2148" w:rsidRDefault="00502C30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28CF7227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За сверхурочные работы (поездки вне рабочего времени)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95AFC9D" w14:textId="77777777" w:rsidR="00502C30" w:rsidRPr="005E2148" w:rsidRDefault="00502C30" w:rsidP="0050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727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31CB" w:rsidRPr="005E2148" w14:paraId="47CFACD7" w14:textId="77777777" w:rsidTr="00C10BD7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1449B442" w14:textId="77777777" w:rsidR="009931CB" w:rsidRPr="005E2148" w:rsidRDefault="009931CB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6A9512D4" w14:textId="77777777" w:rsidR="009931CB" w:rsidRPr="005E2148" w:rsidRDefault="009931CB" w:rsidP="009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Своевременная работа с организациями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4003A76" w14:textId="77777777" w:rsidR="009931CB" w:rsidRPr="005E2148" w:rsidRDefault="00727297" w:rsidP="009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  <w:r w:rsidR="009931CB"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31CB" w:rsidRPr="005E2148" w14:paraId="388856F8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05268435" w14:textId="77777777" w:rsidR="009931CB" w:rsidRPr="005E2148" w:rsidRDefault="009931CB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31AA9F66" w14:textId="77777777" w:rsidR="009931CB" w:rsidRPr="005E2148" w:rsidRDefault="009931CB" w:rsidP="009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электронного документооборота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9B1E418" w14:textId="77777777" w:rsidR="009931CB" w:rsidRPr="005E2148" w:rsidRDefault="009931CB" w:rsidP="009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9931CB" w:rsidRPr="005E2148" w14:paraId="4F8A50A9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617D3172" w14:textId="77777777" w:rsidR="009931CB" w:rsidRPr="005E2148" w:rsidRDefault="009931CB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1ADEDBF3" w14:textId="77777777" w:rsidR="009931CB" w:rsidRPr="005E2148" w:rsidRDefault="009931CB" w:rsidP="009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Своевременная работа с обращениями родителей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2A8C494" w14:textId="77777777" w:rsidR="009931CB" w:rsidRPr="005E2148" w:rsidRDefault="009931CB" w:rsidP="009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6б</w:t>
            </w:r>
          </w:p>
        </w:tc>
      </w:tr>
      <w:tr w:rsidR="009931CB" w:rsidRPr="005E2148" w14:paraId="3D96BBEE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084536A5" w14:textId="77777777" w:rsidR="009931CB" w:rsidRPr="005E2148" w:rsidRDefault="009931CB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624E03D9" w14:textId="77777777" w:rsidR="009931CB" w:rsidRPr="005E2148" w:rsidRDefault="009931CB" w:rsidP="009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Владение редакторами и почтовыми программами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5F6869A" w14:textId="77777777" w:rsidR="009931CB" w:rsidRPr="005E2148" w:rsidRDefault="009931CB" w:rsidP="009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9931CB" w:rsidRPr="005E2148" w14:paraId="52204618" w14:textId="77777777" w:rsidTr="00C10BD7">
        <w:trPr>
          <w:trHeight w:val="113"/>
        </w:trPr>
        <w:tc>
          <w:tcPr>
            <w:tcW w:w="1930" w:type="dxa"/>
            <w:shd w:val="clear" w:color="auto" w:fill="FFFFFF"/>
          </w:tcPr>
          <w:p w14:paraId="5AB46836" w14:textId="77777777" w:rsidR="009931CB" w:rsidRPr="005E2148" w:rsidRDefault="009931CB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560EB5C9" w14:textId="77777777" w:rsidR="009931CB" w:rsidRPr="005E2148" w:rsidRDefault="009931CB" w:rsidP="009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Оперативность при подготовке оборудования к практическим работам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0D60B584" w14:textId="77777777" w:rsidR="009931CB" w:rsidRPr="005E2148" w:rsidRDefault="007C22E7" w:rsidP="007C2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  <w:r w:rsidR="009931CB"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31CB" w:rsidRPr="005E2148" w14:paraId="10C26D2E" w14:textId="77777777" w:rsidTr="00C10BD7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3B2DE8F3" w14:textId="77777777" w:rsidR="009931CB" w:rsidRPr="005E2148" w:rsidRDefault="009931CB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6B4E9122" w14:textId="77777777" w:rsidR="009931CB" w:rsidRPr="005E2148" w:rsidRDefault="009931CB" w:rsidP="009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Оперативность заполнения информации на сайте школы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4022C3E8" w14:textId="77777777" w:rsidR="009931CB" w:rsidRPr="005E2148" w:rsidRDefault="009931CB" w:rsidP="007C2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C22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31CB" w:rsidRPr="005E2148" w14:paraId="68FC38E4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0DE345A5" w14:textId="77777777" w:rsidR="009931CB" w:rsidRPr="005E2148" w:rsidRDefault="009931CB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62F38CCD" w14:textId="77777777" w:rsidR="009931CB" w:rsidRPr="005E2148" w:rsidRDefault="009931CB" w:rsidP="009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Оперативная подготовка оргтехники на ОГЭ, ЕГЭ.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46D87B7" w14:textId="77777777" w:rsidR="009931CB" w:rsidRPr="005E2148" w:rsidRDefault="007C22E7" w:rsidP="007C2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  <w:r w:rsidR="009931CB"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717B6" w:rsidRPr="005E2148" w14:paraId="6D786E59" w14:textId="77777777" w:rsidTr="00C10BD7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2F1F729F" w14:textId="77777777" w:rsidR="00E717B6" w:rsidRPr="005E2148" w:rsidRDefault="00E717B6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служебных помещений, гардеробщик, сторож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647D17E6" w14:textId="77777777" w:rsidR="00E717B6" w:rsidRPr="005E2148" w:rsidRDefault="00E717B6" w:rsidP="00E71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2E0AC01A" w14:textId="77777777" w:rsidR="00E717B6" w:rsidRPr="005E2148" w:rsidRDefault="007C22E7" w:rsidP="00E71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  <w:r w:rsidR="00E717B6"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717B6" w:rsidRPr="005E2148" w14:paraId="068C76E8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402E426B" w14:textId="77777777" w:rsidR="00E717B6" w:rsidRPr="005E2148" w:rsidRDefault="00E717B6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49B6E6E6" w14:textId="77777777" w:rsidR="00E717B6" w:rsidRPr="005E2148" w:rsidRDefault="00E717B6" w:rsidP="00E71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дополнительного объема работ по уборке помещений во время ГИА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08C4F234" w14:textId="77777777" w:rsidR="00E717B6" w:rsidRPr="005E2148" w:rsidRDefault="007C22E7" w:rsidP="00E71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  <w:r w:rsidR="00E717B6"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717B6" w:rsidRPr="005E2148" w14:paraId="07968B07" w14:textId="77777777" w:rsidTr="00C10BD7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55BA56BB" w14:textId="77777777" w:rsidR="00E717B6" w:rsidRPr="005E2148" w:rsidRDefault="00E717B6" w:rsidP="00DD66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689E2377" w14:textId="77777777" w:rsidR="00E717B6" w:rsidRPr="005E2148" w:rsidRDefault="00E717B6" w:rsidP="00E71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Содержание участка в соответствии с требованиями СанПина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15C37CC7" w14:textId="77777777" w:rsidR="00E717B6" w:rsidRPr="005E2148" w:rsidRDefault="007C22E7" w:rsidP="00E71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  <w:r w:rsidR="00E717B6" w:rsidRPr="005E21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14:paraId="35604FE1" w14:textId="77777777" w:rsidR="00242A63" w:rsidRPr="005E2148" w:rsidRDefault="00242A63" w:rsidP="0093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53764" w14:textId="77777777" w:rsidR="00242A63" w:rsidRPr="005E2148" w:rsidRDefault="002817B2" w:rsidP="00935CE4">
      <w:pPr>
        <w:pStyle w:val="1"/>
        <w:numPr>
          <w:ilvl w:val="1"/>
          <w:numId w:val="10"/>
        </w:numPr>
        <w:ind w:left="0" w:right="0"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 w14:anchorId="3C1F14E9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17.4pt;width:6.45pt;height:3.55pt;z-index:251659264;visibility:visible;mso-wrap-distance-left:0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" stroked="f">
            <v:textbox inset="0,0,0,0">
              <w:txbxContent>
                <w:p w14:paraId="4BE8EF38" w14:textId="77777777" w:rsidR="00727297" w:rsidRDefault="00727297" w:rsidP="00242A63"/>
              </w:txbxContent>
            </v:textbox>
            <w10:wrap type="square" side="largest" anchorx="margin"/>
          </v:shape>
        </w:pict>
      </w:r>
      <w:r w:rsidR="00242A63" w:rsidRPr="005E2148">
        <w:rPr>
          <w:b/>
          <w:sz w:val="28"/>
          <w:szCs w:val="28"/>
        </w:rPr>
        <w:t>Выплаты за качество выполняемых работ.</w:t>
      </w:r>
    </w:p>
    <w:p w14:paraId="568ACA33" w14:textId="77777777" w:rsidR="00242A63" w:rsidRPr="005E2148" w:rsidRDefault="00242A63" w:rsidP="00935CE4">
      <w:pPr>
        <w:pStyle w:val="1"/>
        <w:ind w:left="0" w:right="0" w:firstLine="709"/>
        <w:jc w:val="both"/>
        <w:rPr>
          <w:b/>
          <w:sz w:val="28"/>
          <w:szCs w:val="28"/>
        </w:rPr>
      </w:pPr>
    </w:p>
    <w:p w14:paraId="257BDC52" w14:textId="77777777" w:rsidR="00242A63" w:rsidRPr="005E2148" w:rsidRDefault="00242A63" w:rsidP="00935CE4">
      <w:pPr>
        <w:pStyle w:val="1"/>
        <w:numPr>
          <w:ilvl w:val="2"/>
          <w:numId w:val="10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Надбавка за качество выполняемых работ устанавливается работникам Учреждения в пределах фонда оплаты труда Учреждения и максимальными размерами не ограничена.</w:t>
      </w:r>
    </w:p>
    <w:p w14:paraId="1BC00ECE" w14:textId="77777777" w:rsidR="00242A63" w:rsidRPr="005E2148" w:rsidRDefault="00242A63" w:rsidP="00935CE4">
      <w:pPr>
        <w:pStyle w:val="1"/>
        <w:numPr>
          <w:ilvl w:val="2"/>
          <w:numId w:val="10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Критериями определения размера надбавки являются:</w:t>
      </w:r>
    </w:p>
    <w:p w14:paraId="3204C695" w14:textId="77777777" w:rsidR="00242A63" w:rsidRPr="005E2148" w:rsidRDefault="00242A63" w:rsidP="00935CE4">
      <w:pPr>
        <w:pStyle w:val="1"/>
        <w:numPr>
          <w:ilvl w:val="0"/>
          <w:numId w:val="5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Достижение учащимися высоких результатов в сравнении с предыдущим периодом, стабильность и рост качества обучения</w:t>
      </w:r>
    </w:p>
    <w:p w14:paraId="7C43227C" w14:textId="77777777" w:rsidR="00242A63" w:rsidRPr="005E2148" w:rsidRDefault="00242A63" w:rsidP="00935CE4">
      <w:pPr>
        <w:pStyle w:val="1"/>
        <w:numPr>
          <w:ilvl w:val="0"/>
          <w:numId w:val="5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Выполнение заданий особой важности и сложности</w:t>
      </w:r>
    </w:p>
    <w:p w14:paraId="368EDF84" w14:textId="77777777" w:rsidR="00242A63" w:rsidRPr="005E2148" w:rsidRDefault="00242A63" w:rsidP="00935CE4">
      <w:pPr>
        <w:pStyle w:val="1"/>
        <w:numPr>
          <w:ilvl w:val="0"/>
          <w:numId w:val="5"/>
        </w:numPr>
        <w:ind w:left="0" w:right="0"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Сохранение контингента учащихся.</w:t>
      </w:r>
    </w:p>
    <w:p w14:paraId="22219728" w14:textId="77777777" w:rsidR="00E717B6" w:rsidRPr="005E2148" w:rsidRDefault="00E717B6" w:rsidP="00C10BD7">
      <w:pPr>
        <w:pStyle w:val="a5"/>
        <w:ind w:left="0"/>
        <w:jc w:val="center"/>
        <w:rPr>
          <w:b/>
          <w:sz w:val="28"/>
          <w:szCs w:val="28"/>
        </w:rPr>
      </w:pPr>
      <w:r w:rsidRPr="005E2148">
        <w:rPr>
          <w:rFonts w:ascii="Times New Roman" w:hAnsi="Times New Roman"/>
          <w:b/>
          <w:sz w:val="28"/>
          <w:szCs w:val="28"/>
        </w:rPr>
        <w:t>Показатели деятельности работников Учреждения при установлении надбавок за качество выполняемых работ</w:t>
      </w:r>
    </w:p>
    <w:tbl>
      <w:tblPr>
        <w:tblW w:w="956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6130"/>
        <w:gridCol w:w="1505"/>
      </w:tblGrid>
      <w:tr w:rsidR="00C10BD7" w:rsidRPr="005E2148" w14:paraId="294A2E0E" w14:textId="77777777" w:rsidTr="006C209D">
        <w:trPr>
          <w:trHeight w:val="113"/>
        </w:trPr>
        <w:tc>
          <w:tcPr>
            <w:tcW w:w="1930" w:type="dxa"/>
            <w:shd w:val="clear" w:color="auto" w:fill="FFFFFF"/>
          </w:tcPr>
          <w:p w14:paraId="7DB0A8F4" w14:textId="77777777" w:rsidR="00C10BD7" w:rsidRPr="005E2148" w:rsidRDefault="00C10BD7" w:rsidP="006C20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Наименование</w:t>
            </w:r>
          </w:p>
          <w:p w14:paraId="7D4E8728" w14:textId="77777777" w:rsidR="00C10BD7" w:rsidRPr="005E2148" w:rsidRDefault="00C10BD7" w:rsidP="006C20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категории</w:t>
            </w:r>
          </w:p>
          <w:p w14:paraId="48A406BC" w14:textId="77777777" w:rsidR="00C10BD7" w:rsidRPr="005E2148" w:rsidRDefault="00C10BD7" w:rsidP="006C20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работников</w:t>
            </w:r>
          </w:p>
        </w:tc>
        <w:tc>
          <w:tcPr>
            <w:tcW w:w="6130" w:type="dxa"/>
            <w:shd w:val="clear" w:color="auto" w:fill="FFFFFF"/>
          </w:tcPr>
          <w:p w14:paraId="57A34837" w14:textId="77777777" w:rsidR="00C10BD7" w:rsidRPr="005E2148" w:rsidRDefault="00C10BD7" w:rsidP="006C20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оценки</w:t>
            </w:r>
          </w:p>
        </w:tc>
        <w:tc>
          <w:tcPr>
            <w:tcW w:w="1505" w:type="dxa"/>
            <w:shd w:val="clear" w:color="auto" w:fill="FFFFFF"/>
          </w:tcPr>
          <w:p w14:paraId="2E1651BB" w14:textId="77777777" w:rsidR="00C10BD7" w:rsidRPr="005E2148" w:rsidRDefault="00C10BD7" w:rsidP="006C20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 </w:t>
            </w:r>
            <w:r w:rsidRPr="005E214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достижения</w:t>
            </w:r>
            <w:r w:rsidR="00BB04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(в баллах)</w:t>
            </w:r>
          </w:p>
        </w:tc>
      </w:tr>
      <w:tr w:rsidR="00C10BD7" w:rsidRPr="005E2148" w14:paraId="2907B90F" w14:textId="77777777" w:rsidTr="006C209D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1DD58EA1" w14:textId="77777777" w:rsidR="00C10BD7" w:rsidRPr="005E2148" w:rsidRDefault="00C10BD7" w:rsidP="00C10BD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Педагогические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24CD6B2A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успеваемости в сравнении с предыдущим годом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794F854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C10BD7" w:rsidRPr="005E2148" w14:paraId="3FE6640B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285348BF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1E1A8821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олимпиад, призеров, конкурсов, НПК.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AE50B10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5б</w:t>
            </w:r>
          </w:p>
        </w:tc>
      </w:tr>
      <w:tr w:rsidR="00C10BD7" w:rsidRPr="005E2148" w14:paraId="30FF13A6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0498BDF6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72BC302D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Позитивные результаты деятельности учителя по выполнению функций классного руководителя (снижение количества обучающихся, стоящих на учете в комиссии по делам несовершеннолетних; снижение (отсутствие) пропусков обучающимися уроков без уважительной причины; снижение частоты обоснованных обращений обучающихся, родителей, педагогов по поводу конфликтных ситуаций и высокий уровень их решения)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89115D3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C10BD7" w:rsidRPr="005E2148" w14:paraId="7D9831C8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44A19288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057F5356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Образцовое содержание кабинета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00ACBB40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C10BD7" w:rsidRPr="005E2148" w14:paraId="04D7CB9A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52BAB3F3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5F96650A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 (подготовка отчетов, заполнение журналов, ведение личных дел обучающихся и т.д.)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27AF22D3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2б</w:t>
            </w:r>
          </w:p>
        </w:tc>
      </w:tr>
      <w:tr w:rsidR="00C10BD7" w:rsidRPr="005E2148" w14:paraId="672A739E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65AA8957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5A63C9DC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своего педагогического опыта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4143F568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C10BD7" w:rsidRPr="005E2148" w14:paraId="41CBE044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62A25042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07EDE858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 (Проекты, конкурсы)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4CF72ED1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C10BD7" w:rsidRPr="005E2148" w14:paraId="558CA855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45677076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2C523DF4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Работа в рамках ШМО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A1F805F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C10BD7" w:rsidRPr="005E2148" w14:paraId="27A32CBC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1022AD55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1D60514D" w14:textId="7AD5BF1D" w:rsidR="00C10BD7" w:rsidRPr="005E2148" w:rsidRDefault="00FC3316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Наставичество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131BAC06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C10BD7" w:rsidRPr="005E2148" w14:paraId="5CB2B281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39F7F7DF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78ECFC1A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параллели для учащихся и родителей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6906656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C10BD7" w:rsidRPr="005E2148" w14:paraId="250D9CD0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4E76E0B8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4197D53A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Участие в экспертизе конкурсных и олимп. работ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8DBD880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C10BD7" w:rsidRPr="005E2148" w14:paraId="07691726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1645AA36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099F9A82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планов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4AF72C3E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C10BD7" w:rsidRPr="005E2148" w14:paraId="3C05AB3D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65A9D15D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3ED1BE58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0F7FFC7B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C10BD7" w:rsidRPr="005E2148" w14:paraId="19292DC8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4087119C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18BB6E55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дежурного учителя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984727E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C10BD7" w:rsidRPr="005E2148" w14:paraId="45A9E218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5BCE1B9C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0D06143B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Работа с учебно-дидактической базой кабинета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D42C5C5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C10BD7" w:rsidRPr="005E2148" w14:paraId="6ECABC20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21539028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1DCE156A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поездок с классом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061856E8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C10BD7" w:rsidRPr="005E2148" w14:paraId="0DE48C49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729FFA27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7E4CA4F9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апробировании ФГОС ООО, СОО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5D61D992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C10BD7" w:rsidRPr="005E2148" w14:paraId="3448EAAE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13E6829F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0D2DC6C9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 до 100%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02FC943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C10BD7" w:rsidRPr="005E2148" w14:paraId="36FFE281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6C5FD8CB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340CDDCE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Результативность итоговой аттестации по ЕГЭ по предмету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CA5FDA0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C10BD7" w:rsidRPr="005E2148" w14:paraId="274A714B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11A1409D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72388107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Результативность итоговой аттестации по ГИА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CBADA02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C10BD7" w:rsidRPr="005E2148" w14:paraId="1EEAE40D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6DE919BE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228D8383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Добросовестная работа организаторами ЕГЭ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29FB0B3D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C10BD7" w:rsidRPr="005E2148" w14:paraId="6ABFB5D2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343B85BD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6A867448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школы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4327D914" w14:textId="77777777" w:rsidR="00C10BD7" w:rsidRPr="005E2148" w:rsidRDefault="00C10BD7" w:rsidP="00C1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C10BD7" w:rsidRPr="005E2148" w14:paraId="054AE4DA" w14:textId="77777777" w:rsidTr="006C209D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57AF2629" w14:textId="77777777" w:rsidR="00C10BD7" w:rsidRPr="005E2148" w:rsidRDefault="00C10BD7" w:rsidP="006C20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Заместители</w:t>
            </w:r>
          </w:p>
          <w:p w14:paraId="7557C9CF" w14:textId="77777777" w:rsidR="00C10BD7" w:rsidRPr="005E2148" w:rsidRDefault="00C10BD7" w:rsidP="006C20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директора по</w:t>
            </w:r>
          </w:p>
          <w:p w14:paraId="43E5FF03" w14:textId="77777777" w:rsidR="00C10BD7" w:rsidRPr="005E2148" w:rsidRDefault="00C10BD7" w:rsidP="006C20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УВР, ВР</w:t>
            </w:r>
          </w:p>
          <w:p w14:paraId="6974F6D2" w14:textId="77777777" w:rsidR="00C10BD7" w:rsidRPr="005E2148" w:rsidRDefault="00C10BD7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DC33C" w14:textId="77777777" w:rsidR="00C10BD7" w:rsidRPr="005E2148" w:rsidRDefault="00C10BD7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B2AF" w14:textId="77777777" w:rsidR="00C10BD7" w:rsidRPr="005E2148" w:rsidRDefault="00C10BD7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ADE7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6BE257F3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Мониторинг  предпрофильного и профильного обучения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554E7BB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6б</w:t>
            </w:r>
          </w:p>
        </w:tc>
      </w:tr>
      <w:tr w:rsidR="00C10BD7" w:rsidRPr="005E2148" w14:paraId="585E48C1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253A3299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44B3E249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и проведения государственной (итоговой) и промежуточной аттестации обучающихся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43FCE808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C10BD7" w:rsidRPr="005E2148" w14:paraId="7449BC97" w14:textId="77777777" w:rsidTr="009F7888">
        <w:trPr>
          <w:trHeight w:val="268"/>
        </w:trPr>
        <w:tc>
          <w:tcPr>
            <w:tcW w:w="1930" w:type="dxa"/>
            <w:vMerge/>
            <w:shd w:val="clear" w:color="auto" w:fill="FFFFFF"/>
          </w:tcPr>
          <w:p w14:paraId="341A09C0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65F4EB55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Сохранение контингента обучающихся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FF4FAE2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C10BD7" w:rsidRPr="005E2148" w14:paraId="67C952FC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4BD4DCDF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402A4621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аттестации педагогических работников учреждения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0D14824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C10BD7" w:rsidRPr="005E2148" w14:paraId="5BEA1966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31817972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4F1CD378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Поддержание благоприятного психологического климата в коллективе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1FE98042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6б</w:t>
            </w:r>
          </w:p>
        </w:tc>
      </w:tr>
      <w:tr w:rsidR="00C10BD7" w:rsidRPr="005E2148" w14:paraId="0EB70000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3EDD4B73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4AA45C1C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Высокий уровень подготовки внеклассных мероприятий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1E6E7624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C10BD7" w:rsidRPr="005E2148" w14:paraId="6CD0BB45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1D87A6F7" w14:textId="77777777" w:rsidR="00C10BD7" w:rsidRPr="005E2148" w:rsidRDefault="00C10BD7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781D1696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Охват педагогических работников курсовой подготовкой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0EF875ED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C10BD7" w:rsidRPr="005E2148" w14:paraId="600940EC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1EAD2C6C" w14:textId="77777777" w:rsidR="00C10BD7" w:rsidRPr="005E2148" w:rsidRDefault="00C10BD7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748DE381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025DB584" w14:textId="77777777" w:rsidR="00C10BD7" w:rsidRPr="005E2148" w:rsidRDefault="00C10BD7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9F7888" w:rsidRPr="005E2148" w14:paraId="53A6D818" w14:textId="77777777" w:rsidTr="006C209D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5E0C91E0" w14:textId="77777777" w:rsidR="009F7888" w:rsidRPr="005E2148" w:rsidRDefault="009F7888" w:rsidP="006C20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Завхоз</w:t>
            </w:r>
          </w:p>
          <w:p w14:paraId="23451DB0" w14:textId="77777777" w:rsidR="009F7888" w:rsidRPr="005E2148" w:rsidRDefault="009F7888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9E37" w14:textId="77777777" w:rsidR="009F7888" w:rsidRPr="005E2148" w:rsidRDefault="009F7888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25D14" w14:textId="77777777" w:rsidR="009F7888" w:rsidRPr="005E2148" w:rsidRDefault="009F7888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7B898B79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контролирующих органов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6B89E89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12б</w:t>
            </w:r>
          </w:p>
        </w:tc>
      </w:tr>
      <w:tr w:rsidR="009F7888" w:rsidRPr="005E2148" w14:paraId="19861E3D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42BCE0E4" w14:textId="77777777" w:rsidR="009F7888" w:rsidRPr="005E2148" w:rsidRDefault="009F7888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630C724D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Высокое качество подготовки школы к новому учебному году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F89EE41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9F7888" w:rsidRPr="005E2148" w14:paraId="7EB7B941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4942CFEB" w14:textId="77777777" w:rsidR="009F7888" w:rsidRPr="005E2148" w:rsidRDefault="009F7888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232F4855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деятельности обслуживающего персонала в учреждении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7F6B62D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6б</w:t>
            </w:r>
          </w:p>
        </w:tc>
      </w:tr>
      <w:tr w:rsidR="009F7888" w:rsidRPr="005E2148" w14:paraId="5AA6440E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694AFBCE" w14:textId="77777777" w:rsidR="009F7888" w:rsidRPr="005E2148" w:rsidRDefault="009F7888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7CAAFE26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Сохранение и улучшение материально-технической базы учреждения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46E502B9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6б</w:t>
            </w:r>
          </w:p>
        </w:tc>
      </w:tr>
      <w:tr w:rsidR="009F7888" w:rsidRPr="005E2148" w14:paraId="37341537" w14:textId="77777777" w:rsidTr="006C209D">
        <w:trPr>
          <w:trHeight w:val="425"/>
        </w:trPr>
        <w:tc>
          <w:tcPr>
            <w:tcW w:w="1930" w:type="dxa"/>
            <w:vMerge w:val="restart"/>
            <w:shd w:val="clear" w:color="auto" w:fill="FFFFFF"/>
          </w:tcPr>
          <w:p w14:paraId="378DA68D" w14:textId="77777777" w:rsidR="009F7888" w:rsidRPr="005E2148" w:rsidRDefault="009F7888" w:rsidP="006C20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5E2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социальный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педагог, педагог-организатор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503B446A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 (подготовка отчетов, заполнение журналов, ведение личных дел обучающихся и т.д.)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0CBC8482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2б</w:t>
            </w:r>
          </w:p>
        </w:tc>
      </w:tr>
      <w:tr w:rsidR="009F7888" w:rsidRPr="005E2148" w14:paraId="1343A13C" w14:textId="77777777" w:rsidTr="006C209D">
        <w:trPr>
          <w:trHeight w:val="573"/>
        </w:trPr>
        <w:tc>
          <w:tcPr>
            <w:tcW w:w="1930" w:type="dxa"/>
            <w:vMerge/>
            <w:shd w:val="clear" w:color="auto" w:fill="FFFFFF"/>
          </w:tcPr>
          <w:p w14:paraId="641EBC57" w14:textId="77777777" w:rsidR="009F7888" w:rsidRPr="005E2148" w:rsidRDefault="009F7888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0A2C3BE3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своего педагогического опыта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5E02249E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9F7888" w:rsidRPr="005E2148" w14:paraId="5E5EE404" w14:textId="77777777" w:rsidTr="009F7888">
        <w:trPr>
          <w:trHeight w:val="420"/>
        </w:trPr>
        <w:tc>
          <w:tcPr>
            <w:tcW w:w="1930" w:type="dxa"/>
            <w:vMerge/>
            <w:shd w:val="clear" w:color="auto" w:fill="FFFFFF"/>
          </w:tcPr>
          <w:p w14:paraId="248D3A7D" w14:textId="77777777" w:rsidR="009F7888" w:rsidRPr="005E2148" w:rsidRDefault="009F7888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59099005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Образцовое содержание кабинета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5EE6FC03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9F7888" w:rsidRPr="005E2148" w14:paraId="0ECA8D7D" w14:textId="77777777" w:rsidTr="006C209D">
        <w:trPr>
          <w:trHeight w:val="573"/>
        </w:trPr>
        <w:tc>
          <w:tcPr>
            <w:tcW w:w="1930" w:type="dxa"/>
            <w:vMerge/>
            <w:shd w:val="clear" w:color="auto" w:fill="FFFFFF"/>
          </w:tcPr>
          <w:p w14:paraId="795E60FD" w14:textId="77777777" w:rsidR="009F7888" w:rsidRPr="005E2148" w:rsidRDefault="009F7888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34BBCD8F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коррекционных программ и тренингов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23C9C656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12б</w:t>
            </w:r>
          </w:p>
        </w:tc>
      </w:tr>
      <w:tr w:rsidR="009F7888" w:rsidRPr="005E2148" w14:paraId="69931F29" w14:textId="77777777" w:rsidTr="006C209D">
        <w:trPr>
          <w:trHeight w:val="573"/>
        </w:trPr>
        <w:tc>
          <w:tcPr>
            <w:tcW w:w="1930" w:type="dxa"/>
            <w:vMerge/>
            <w:shd w:val="clear" w:color="auto" w:fill="FFFFFF"/>
          </w:tcPr>
          <w:p w14:paraId="0BA2A963" w14:textId="77777777" w:rsidR="009F7888" w:rsidRPr="005E2148" w:rsidRDefault="009F7888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7A48FE8C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Участие в интенсивных формах обучения (выездные семинары)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5D5A3AEB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10б</w:t>
            </w:r>
          </w:p>
        </w:tc>
      </w:tr>
      <w:tr w:rsidR="009F7888" w:rsidRPr="005E2148" w14:paraId="30715A02" w14:textId="77777777" w:rsidTr="009F7888">
        <w:trPr>
          <w:trHeight w:val="218"/>
        </w:trPr>
        <w:tc>
          <w:tcPr>
            <w:tcW w:w="1930" w:type="dxa"/>
            <w:vMerge/>
            <w:shd w:val="clear" w:color="auto" w:fill="FFFFFF"/>
          </w:tcPr>
          <w:p w14:paraId="4C1F6746" w14:textId="77777777" w:rsidR="009F7888" w:rsidRPr="005E2148" w:rsidRDefault="009F7888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6BC9BA2D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ПМПК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4F830B5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9F7888" w:rsidRPr="005E2148" w14:paraId="0A1FFA30" w14:textId="77777777" w:rsidTr="006C209D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0796D8CB" w14:textId="77777777" w:rsidR="009F7888" w:rsidRPr="005E2148" w:rsidRDefault="009F7888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библиотекой, </w:t>
            </w:r>
          </w:p>
          <w:p w14:paraId="4107A3F6" w14:textId="77777777" w:rsidR="009F7888" w:rsidRPr="005E2148" w:rsidRDefault="009F7888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5D29E164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2AB8AF0B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9F7888" w:rsidRPr="005E2148" w14:paraId="1D230116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07CDB7F7" w14:textId="77777777" w:rsidR="009F7888" w:rsidRPr="005E2148" w:rsidRDefault="009F7888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7A173EDE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 библиотекаря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8D3B711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6б</w:t>
            </w:r>
          </w:p>
        </w:tc>
      </w:tr>
      <w:tr w:rsidR="009F7888" w:rsidRPr="005E2148" w14:paraId="09BEB0E6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62ED70C6" w14:textId="77777777" w:rsidR="009F7888" w:rsidRPr="005E2148" w:rsidRDefault="009F7888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4A0C3638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Подготовка победителей литературных конкурсов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5188D776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6б</w:t>
            </w:r>
          </w:p>
        </w:tc>
      </w:tr>
      <w:tr w:rsidR="009F7888" w:rsidRPr="005E2148" w14:paraId="208CB949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739511A9" w14:textId="77777777" w:rsidR="009F7888" w:rsidRPr="005E2148" w:rsidRDefault="009F7888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38D383BF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Высокая читательская активность обучающихся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2571F9E6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9б</w:t>
            </w:r>
          </w:p>
        </w:tc>
      </w:tr>
      <w:tr w:rsidR="009F7888" w:rsidRPr="005E2148" w14:paraId="4641B0A8" w14:textId="77777777" w:rsidTr="009F7888">
        <w:trPr>
          <w:trHeight w:val="273"/>
        </w:trPr>
        <w:tc>
          <w:tcPr>
            <w:tcW w:w="1930" w:type="dxa"/>
            <w:vMerge/>
            <w:shd w:val="clear" w:color="auto" w:fill="FFFFFF"/>
          </w:tcPr>
          <w:p w14:paraId="51ACD8FF" w14:textId="77777777" w:rsidR="009F7888" w:rsidRPr="005E2148" w:rsidRDefault="009F7888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6F0D804E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Ведение электронных каталогов всего фонда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4003016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9F7888" w:rsidRPr="005E2148" w14:paraId="4481D2E5" w14:textId="77777777" w:rsidTr="006C209D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6122EFD3" w14:textId="77777777" w:rsidR="009F7888" w:rsidRPr="005E2148" w:rsidRDefault="009F7888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145766D8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Разрывной рабочий день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811233D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6 б</w:t>
            </w:r>
          </w:p>
        </w:tc>
      </w:tr>
      <w:tr w:rsidR="009F7888" w:rsidRPr="005E2148" w14:paraId="39546055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43847F39" w14:textId="77777777" w:rsidR="009F7888" w:rsidRPr="005E2148" w:rsidRDefault="009F7888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4D1173FD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Наличие нескольких направлений подвоза обучающихся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19B9949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 б</w:t>
            </w:r>
          </w:p>
        </w:tc>
      </w:tr>
      <w:tr w:rsidR="009F7888" w:rsidRPr="005E2148" w14:paraId="7044DC58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75007C69" w14:textId="77777777" w:rsidR="009F7888" w:rsidRPr="005E2148" w:rsidRDefault="009F7888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2EB1B8B0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3070B2E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12б</w:t>
            </w:r>
          </w:p>
        </w:tc>
      </w:tr>
      <w:tr w:rsidR="009F7888" w:rsidRPr="005E2148" w14:paraId="39EF98EA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1CC606E5" w14:textId="77777777" w:rsidR="009F7888" w:rsidRPr="005E2148" w:rsidRDefault="009F7888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74033A75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контролирующих органов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AE68E58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12б</w:t>
            </w:r>
          </w:p>
        </w:tc>
      </w:tr>
      <w:tr w:rsidR="009F7888" w:rsidRPr="005E2148" w14:paraId="3DD4A9BF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37CA25C5" w14:textId="77777777" w:rsidR="009F7888" w:rsidRPr="005E2148" w:rsidRDefault="009F7888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6117CB75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Сохранность материально-технической базы автобусов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8E53FFD" w14:textId="77777777" w:rsidR="009F7888" w:rsidRPr="005E2148" w:rsidRDefault="009F7888" w:rsidP="009F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12б</w:t>
            </w:r>
          </w:p>
        </w:tc>
      </w:tr>
      <w:tr w:rsidR="00D4138A" w:rsidRPr="005E2148" w14:paraId="6B295835" w14:textId="77777777" w:rsidTr="006C209D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2280E040" w14:textId="77777777" w:rsidR="00D4138A" w:rsidRPr="005E2148" w:rsidRDefault="00D4138A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4527C540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правильное и рациональное расходование средств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21C70577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15 б</w:t>
            </w:r>
          </w:p>
        </w:tc>
      </w:tr>
      <w:tr w:rsidR="00D4138A" w:rsidRPr="005E2148" w14:paraId="214A5EDF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2C29C904" w14:textId="77777777" w:rsidR="00D4138A" w:rsidRPr="005E2148" w:rsidRDefault="00D4138A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5A115753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протоколов педагогических советов, совещаний и т.д.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64FDFD2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15б</w:t>
            </w:r>
          </w:p>
        </w:tc>
      </w:tr>
      <w:tr w:rsidR="00D4138A" w:rsidRPr="005E2148" w14:paraId="6091739C" w14:textId="77777777" w:rsidTr="00D4138A">
        <w:trPr>
          <w:trHeight w:val="407"/>
        </w:trPr>
        <w:tc>
          <w:tcPr>
            <w:tcW w:w="1930" w:type="dxa"/>
            <w:vMerge/>
            <w:shd w:val="clear" w:color="auto" w:fill="FFFFFF"/>
          </w:tcPr>
          <w:p w14:paraId="3D2653D9" w14:textId="77777777" w:rsidR="00D4138A" w:rsidRPr="005E2148" w:rsidRDefault="00D4138A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026B8693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Выполнение работы в установленные сроки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7216679A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15б</w:t>
            </w:r>
          </w:p>
        </w:tc>
      </w:tr>
      <w:tr w:rsidR="00D4138A" w:rsidRPr="005E2148" w14:paraId="00C80626" w14:textId="77777777" w:rsidTr="006C209D">
        <w:trPr>
          <w:trHeight w:val="113"/>
        </w:trPr>
        <w:tc>
          <w:tcPr>
            <w:tcW w:w="1930" w:type="dxa"/>
            <w:shd w:val="clear" w:color="auto" w:fill="FFFFFF"/>
          </w:tcPr>
          <w:p w14:paraId="470D1165" w14:textId="77777777" w:rsidR="00D4138A" w:rsidRPr="005E2148" w:rsidRDefault="00D4138A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5B6134D8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учебного оборудования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B35248D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16 б</w:t>
            </w:r>
          </w:p>
        </w:tc>
      </w:tr>
      <w:tr w:rsidR="00D4138A" w:rsidRPr="005E2148" w14:paraId="18AD2A1D" w14:textId="77777777" w:rsidTr="00D4138A">
        <w:trPr>
          <w:trHeight w:val="275"/>
        </w:trPr>
        <w:tc>
          <w:tcPr>
            <w:tcW w:w="1930" w:type="dxa"/>
            <w:shd w:val="clear" w:color="auto" w:fill="FFFFFF"/>
          </w:tcPr>
          <w:p w14:paraId="14A099E1" w14:textId="77777777" w:rsidR="00D4138A" w:rsidRPr="005E2148" w:rsidRDefault="00D4138A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703BF772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документации.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4790CA49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12б</w:t>
            </w:r>
          </w:p>
        </w:tc>
      </w:tr>
      <w:tr w:rsidR="00D4138A" w:rsidRPr="005E2148" w14:paraId="05354CBE" w14:textId="77777777" w:rsidTr="006C209D">
        <w:trPr>
          <w:trHeight w:val="113"/>
        </w:trPr>
        <w:tc>
          <w:tcPr>
            <w:tcW w:w="1930" w:type="dxa"/>
            <w:vMerge w:val="restart"/>
            <w:shd w:val="clear" w:color="auto" w:fill="FFFFFF"/>
          </w:tcPr>
          <w:p w14:paraId="46355AF9" w14:textId="77777777" w:rsidR="00D4138A" w:rsidRPr="005E2148" w:rsidRDefault="00D4138A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гардеробщик, сторож</w:t>
            </w:r>
          </w:p>
        </w:tc>
        <w:tc>
          <w:tcPr>
            <w:tcW w:w="6130" w:type="dxa"/>
            <w:shd w:val="clear" w:color="auto" w:fill="FFFFFF"/>
            <w:vAlign w:val="bottom"/>
          </w:tcPr>
          <w:p w14:paraId="07EFE464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Выполнение работ в установленные сроки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19199351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6б</w:t>
            </w:r>
          </w:p>
        </w:tc>
      </w:tr>
      <w:tr w:rsidR="00D4138A" w:rsidRPr="005E2148" w14:paraId="457A5C59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68CDBEFB" w14:textId="77777777" w:rsidR="00D4138A" w:rsidRPr="005E2148" w:rsidRDefault="00D4138A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38249899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Устранение замечаний по результатам проверок контролирующих органов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EFEF142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3б</w:t>
            </w:r>
          </w:p>
        </w:tc>
      </w:tr>
      <w:tr w:rsidR="00D4138A" w:rsidRPr="005E2148" w14:paraId="7A36BDE0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0235A76A" w14:textId="77777777" w:rsidR="00D4138A" w:rsidRPr="005E2148" w:rsidRDefault="00D4138A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5F644241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Дополнительный объем работ (уборка подвалов, уборка травы)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244EB306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6б</w:t>
            </w:r>
          </w:p>
        </w:tc>
      </w:tr>
      <w:tr w:rsidR="00D4138A" w:rsidRPr="005E2148" w14:paraId="239929C4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211F2C45" w14:textId="77777777" w:rsidR="00D4138A" w:rsidRPr="005E2148" w:rsidRDefault="00D4138A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43F20A24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Высокое качество выполнения ремонтных работ при приемке школы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377BCDF6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15б</w:t>
            </w:r>
          </w:p>
        </w:tc>
      </w:tr>
      <w:tr w:rsidR="00D4138A" w:rsidRPr="005E2148" w14:paraId="31E1A33C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45E3FE0C" w14:textId="77777777" w:rsidR="00D4138A" w:rsidRPr="005E2148" w:rsidRDefault="00D4138A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5695F4E4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 по качеству работ от администрации школы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51E0A332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12б</w:t>
            </w:r>
          </w:p>
        </w:tc>
      </w:tr>
      <w:tr w:rsidR="00D4138A" w:rsidRPr="005E2148" w14:paraId="10469B25" w14:textId="77777777" w:rsidTr="006C209D">
        <w:trPr>
          <w:trHeight w:val="113"/>
        </w:trPr>
        <w:tc>
          <w:tcPr>
            <w:tcW w:w="1930" w:type="dxa"/>
            <w:vMerge/>
            <w:shd w:val="clear" w:color="auto" w:fill="FFFFFF"/>
          </w:tcPr>
          <w:p w14:paraId="3840081E" w14:textId="77777777" w:rsidR="00D4138A" w:rsidRPr="005E2148" w:rsidRDefault="00D4138A" w:rsidP="006C20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/>
            <w:vAlign w:val="bottom"/>
          </w:tcPr>
          <w:p w14:paraId="0B844024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детей в учебно-воспитательном процессе</w:t>
            </w:r>
          </w:p>
        </w:tc>
        <w:tc>
          <w:tcPr>
            <w:tcW w:w="1505" w:type="dxa"/>
            <w:shd w:val="clear" w:color="auto" w:fill="FFFFFF"/>
            <w:vAlign w:val="bottom"/>
          </w:tcPr>
          <w:p w14:paraId="6B9D655D" w14:textId="77777777" w:rsidR="00D4138A" w:rsidRPr="005E2148" w:rsidRDefault="00D4138A" w:rsidP="00D4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до 12б</w:t>
            </w:r>
          </w:p>
        </w:tc>
      </w:tr>
    </w:tbl>
    <w:p w14:paraId="7FBAA5BE" w14:textId="77777777" w:rsidR="00242A63" w:rsidRPr="005E2148" w:rsidRDefault="00242A63" w:rsidP="00935CE4">
      <w:pPr>
        <w:pStyle w:val="1"/>
        <w:ind w:left="0" w:right="0" w:firstLine="709"/>
        <w:jc w:val="both"/>
        <w:rPr>
          <w:sz w:val="28"/>
          <w:szCs w:val="28"/>
        </w:rPr>
      </w:pPr>
    </w:p>
    <w:p w14:paraId="367558EB" w14:textId="77777777" w:rsidR="00242A63" w:rsidRPr="005E2148" w:rsidRDefault="00D4138A" w:rsidP="00D4138A">
      <w:pPr>
        <w:pStyle w:val="msonospacing0"/>
        <w:ind w:firstLine="709"/>
        <w:jc w:val="center"/>
        <w:rPr>
          <w:sz w:val="28"/>
          <w:szCs w:val="28"/>
        </w:rPr>
      </w:pPr>
      <w:r w:rsidRPr="005E2148">
        <w:rPr>
          <w:b/>
          <w:bCs/>
          <w:sz w:val="28"/>
          <w:szCs w:val="28"/>
        </w:rPr>
        <w:t xml:space="preserve">2.5. </w:t>
      </w:r>
      <w:r w:rsidR="00242A63" w:rsidRPr="005E2148">
        <w:rPr>
          <w:b/>
          <w:bCs/>
          <w:sz w:val="28"/>
          <w:szCs w:val="28"/>
        </w:rPr>
        <w:t>Регламент участия Управляющего совета в распределении стимулирующей части фонда оплаты труда работников</w:t>
      </w:r>
    </w:p>
    <w:p w14:paraId="4EE1029E" w14:textId="77777777" w:rsidR="00242A63" w:rsidRPr="006C209D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t>2.5.</w:t>
      </w:r>
      <w:r w:rsidR="00242A63" w:rsidRPr="006C209D">
        <w:rPr>
          <w:sz w:val="28"/>
          <w:szCs w:val="28"/>
        </w:rPr>
        <w:t xml:space="preserve">1. Управляющий Совет в соответствии с Уставом МОУ  «Устье-Угольская  школа» участвует в распределении стимулирующих выплат работникам, в том числе определяет суммы баллов для оценки результативности работы по каждому работнику </w:t>
      </w:r>
      <w:r w:rsidR="00D4138A" w:rsidRPr="006C209D">
        <w:rPr>
          <w:sz w:val="28"/>
          <w:szCs w:val="28"/>
        </w:rPr>
        <w:t>(кроме руководителя</w:t>
      </w:r>
      <w:r w:rsidR="00242A63" w:rsidRPr="006C209D">
        <w:rPr>
          <w:sz w:val="28"/>
          <w:szCs w:val="28"/>
        </w:rPr>
        <w:t>).</w:t>
      </w:r>
    </w:p>
    <w:p w14:paraId="292E39AC" w14:textId="77777777" w:rsidR="00242A63" w:rsidRPr="006C209D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t>2.5.</w:t>
      </w:r>
      <w:r w:rsidR="00D4138A" w:rsidRPr="006C209D">
        <w:rPr>
          <w:sz w:val="28"/>
          <w:szCs w:val="28"/>
        </w:rPr>
        <w:t>2</w:t>
      </w:r>
      <w:r w:rsidR="00242A63" w:rsidRPr="006C209D">
        <w:rPr>
          <w:sz w:val="28"/>
          <w:szCs w:val="28"/>
        </w:rPr>
        <w:t>. Вопросы распределения стимулирующей части фонда оплаты труда рассматриваются управляющим советом  на заседании, проводимом в августе</w:t>
      </w:r>
      <w:r w:rsidR="00242A63" w:rsidRPr="006C209D">
        <w:rPr>
          <w:iCs/>
          <w:sz w:val="28"/>
          <w:szCs w:val="28"/>
        </w:rPr>
        <w:t>.</w:t>
      </w:r>
      <w:r w:rsidR="00242A63" w:rsidRPr="006C209D">
        <w:rPr>
          <w:sz w:val="28"/>
          <w:szCs w:val="28"/>
        </w:rPr>
        <w:t xml:space="preserve"> Заседание проводится в соответствии с действующим общим регламентом управляющего совета. </w:t>
      </w:r>
    </w:p>
    <w:p w14:paraId="6D673FE4" w14:textId="77777777" w:rsidR="00242A63" w:rsidRPr="005E2148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t>2.5.</w:t>
      </w:r>
      <w:r w:rsidR="00D4138A" w:rsidRPr="006C209D">
        <w:rPr>
          <w:sz w:val="28"/>
          <w:szCs w:val="28"/>
        </w:rPr>
        <w:t xml:space="preserve">3. </w:t>
      </w:r>
      <w:r w:rsidR="00242A63" w:rsidRPr="006C209D">
        <w:rPr>
          <w:sz w:val="28"/>
          <w:szCs w:val="28"/>
        </w:rPr>
        <w:t>Заседания</w:t>
      </w:r>
      <w:r w:rsidR="00242A63" w:rsidRPr="005E2148">
        <w:rPr>
          <w:sz w:val="28"/>
          <w:szCs w:val="28"/>
        </w:rPr>
        <w:t xml:space="preserve"> проводятся после получения управляющим со</w:t>
      </w:r>
      <w:r w:rsidR="00D4138A" w:rsidRPr="005E2148">
        <w:rPr>
          <w:sz w:val="28"/>
          <w:szCs w:val="28"/>
        </w:rPr>
        <w:t>ветом  информации руководителя Учреждения</w:t>
      </w:r>
      <w:r w:rsidR="00242A63" w:rsidRPr="005E2148">
        <w:rPr>
          <w:sz w:val="28"/>
          <w:szCs w:val="28"/>
        </w:rPr>
        <w:t xml:space="preserve"> в виде  оценочных листов с баллами, полученными  педагогами за результативность работы.</w:t>
      </w:r>
    </w:p>
    <w:p w14:paraId="2D0B07D0" w14:textId="77777777" w:rsidR="00242A63" w:rsidRPr="005E2148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t>2.5.</w:t>
      </w:r>
      <w:r w:rsidR="00242A63" w:rsidRPr="005E2148">
        <w:rPr>
          <w:sz w:val="28"/>
          <w:szCs w:val="28"/>
        </w:rPr>
        <w:t xml:space="preserve">4. На заседании  </w:t>
      </w:r>
      <w:r w:rsidR="00D4138A" w:rsidRPr="005E2148">
        <w:rPr>
          <w:sz w:val="28"/>
          <w:szCs w:val="28"/>
        </w:rPr>
        <w:t>У</w:t>
      </w:r>
      <w:r w:rsidR="00242A63" w:rsidRPr="005E2148">
        <w:rPr>
          <w:sz w:val="28"/>
          <w:szCs w:val="28"/>
        </w:rPr>
        <w:t>правляющий совет рассматривает и согласовывает:</w:t>
      </w:r>
    </w:p>
    <w:p w14:paraId="1B378551" w14:textId="77777777" w:rsidR="00242A63" w:rsidRPr="005E2148" w:rsidRDefault="00242A63" w:rsidP="00935CE4">
      <w:pPr>
        <w:pStyle w:val="msonospacing0"/>
        <w:ind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 xml:space="preserve">-    итоговый протокол мониторинга и оценки профессиональной деятельности работников </w:t>
      </w:r>
      <w:r w:rsidR="00D4138A" w:rsidRPr="005E2148">
        <w:rPr>
          <w:sz w:val="28"/>
          <w:szCs w:val="28"/>
        </w:rPr>
        <w:t>Учреждения</w:t>
      </w:r>
      <w:r w:rsidRPr="005E2148">
        <w:rPr>
          <w:sz w:val="28"/>
          <w:szCs w:val="28"/>
        </w:rPr>
        <w:t xml:space="preserve"> за предыдущий период (предыдущий учебный год)</w:t>
      </w:r>
      <w:r w:rsidRPr="005E2148">
        <w:rPr>
          <w:iCs/>
          <w:sz w:val="28"/>
          <w:szCs w:val="28"/>
        </w:rPr>
        <w:t>,</w:t>
      </w:r>
      <w:r w:rsidRPr="005E2148">
        <w:rPr>
          <w:sz w:val="28"/>
          <w:szCs w:val="28"/>
        </w:rPr>
        <w:t xml:space="preserve"> в котором администрацией </w:t>
      </w:r>
      <w:r w:rsidR="00D4138A" w:rsidRPr="005E2148">
        <w:rPr>
          <w:sz w:val="28"/>
          <w:szCs w:val="28"/>
        </w:rPr>
        <w:t>Учреждения</w:t>
      </w:r>
      <w:r w:rsidRPr="005E2148">
        <w:rPr>
          <w:sz w:val="28"/>
          <w:szCs w:val="28"/>
        </w:rPr>
        <w:t xml:space="preserve"> должны быть отражены полученные в результате осуществления процедур мониторинга суммы баллов для оценки результативности работы по каждому работнику </w:t>
      </w:r>
      <w:r w:rsidR="00D4138A" w:rsidRPr="005E2148">
        <w:rPr>
          <w:sz w:val="28"/>
          <w:szCs w:val="28"/>
        </w:rPr>
        <w:t>Учреждения (кроме руководителя</w:t>
      </w:r>
      <w:r w:rsidRPr="005E2148">
        <w:rPr>
          <w:sz w:val="28"/>
          <w:szCs w:val="28"/>
        </w:rPr>
        <w:t>);</w:t>
      </w:r>
    </w:p>
    <w:p w14:paraId="3C02243B" w14:textId="77777777" w:rsidR="00242A63" w:rsidRPr="005E2148" w:rsidRDefault="00242A63" w:rsidP="00935CE4">
      <w:pPr>
        <w:pStyle w:val="msonospacing0"/>
        <w:ind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-   денежный вес одного балла;</w:t>
      </w:r>
    </w:p>
    <w:p w14:paraId="3934C0ED" w14:textId="77777777" w:rsidR="00242A63" w:rsidRPr="005E2148" w:rsidRDefault="00242A63" w:rsidP="00935CE4">
      <w:pPr>
        <w:pStyle w:val="msonospacing0"/>
        <w:ind w:firstLine="709"/>
        <w:jc w:val="both"/>
        <w:rPr>
          <w:sz w:val="28"/>
          <w:szCs w:val="28"/>
        </w:rPr>
      </w:pPr>
      <w:r w:rsidRPr="005E2148">
        <w:rPr>
          <w:sz w:val="28"/>
          <w:szCs w:val="28"/>
        </w:rPr>
        <w:t>-   рассчитанные на предстоящий период, исходя из денежного веса и из суммы баллов оценки результативности работы, размеры поощрительных надбавок каждому работнику.</w:t>
      </w:r>
    </w:p>
    <w:p w14:paraId="37DA279A" w14:textId="77777777" w:rsidR="00242A63" w:rsidRPr="005E2148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lastRenderedPageBreak/>
        <w:t>2.5.</w:t>
      </w:r>
      <w:r w:rsidR="00242A63" w:rsidRPr="005E2148">
        <w:rPr>
          <w:sz w:val="28"/>
          <w:szCs w:val="28"/>
        </w:rPr>
        <w:t xml:space="preserve">5. Решения Управляющего Совета принимаются простым большинством голосов в соответствии с общим регламентом Управляющего Совета. </w:t>
      </w:r>
    </w:p>
    <w:p w14:paraId="472E212D" w14:textId="77777777" w:rsidR="00242A63" w:rsidRPr="005E2148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t>2.5.</w:t>
      </w:r>
      <w:r w:rsidR="00242A63" w:rsidRPr="005E2148">
        <w:rPr>
          <w:sz w:val="28"/>
          <w:szCs w:val="28"/>
        </w:rPr>
        <w:t xml:space="preserve">6. Управляющий Совет вправе создать специальную комиссию, в которую входит руководитель общеобразовательного учреждения, члены Управляющего Совета, а также представители педагогического  совета и профсоюзной организации. </w:t>
      </w:r>
    </w:p>
    <w:p w14:paraId="4FBB9A35" w14:textId="77777777" w:rsidR="00242A63" w:rsidRPr="005E2148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t>2.5.</w:t>
      </w:r>
      <w:r w:rsidR="00242A63" w:rsidRPr="005E2148">
        <w:rPr>
          <w:sz w:val="28"/>
          <w:szCs w:val="28"/>
        </w:rPr>
        <w:t xml:space="preserve">7. В комиссию из числа членов Управляющего Совета обязательно включаются представители педагогических и других работников общеобразовательного учреждения, представители родителей (законных представителей) обучающихся, представитель (представители) обучающихся. Комиссия формируется и осуществляет свою деятельность решением Управляющего Совета в порядке, предусмотренном общим регламентом Управляющего Совета. </w:t>
      </w:r>
    </w:p>
    <w:p w14:paraId="6B17BB71" w14:textId="77777777" w:rsidR="00242A63" w:rsidRPr="005E2148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t>2.5.</w:t>
      </w:r>
      <w:r w:rsidR="00242A63" w:rsidRPr="005E2148">
        <w:rPr>
          <w:sz w:val="28"/>
          <w:szCs w:val="28"/>
        </w:rPr>
        <w:t>8. В том случае, если такая комиссия не создается, функции комиссии выполняются Управляющим Советом и администрацией МОУ совместно.</w:t>
      </w:r>
    </w:p>
    <w:p w14:paraId="087ED63D" w14:textId="77777777" w:rsidR="00242A63" w:rsidRPr="005E2148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t>2.5.</w:t>
      </w:r>
      <w:r w:rsidR="00242A63" w:rsidRPr="005E2148">
        <w:rPr>
          <w:sz w:val="28"/>
          <w:szCs w:val="28"/>
        </w:rPr>
        <w:t>9. Комиссия осуществляет анализ и оценку объективности представленных результатов  мониторинга профессиональной деятельности работников в части соблюдения установленных настоящим Положением критериев, показателей, формы, порядка и процедур оценки профессиональной деятельности. В случае установления комиссией существенных нарушений представленные результаты возвращаются субъекту, представившему результаты для исправления и доработки.</w:t>
      </w:r>
    </w:p>
    <w:p w14:paraId="04EDA320" w14:textId="77777777" w:rsidR="00242A63" w:rsidRPr="005E2148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t>2.5.</w:t>
      </w:r>
      <w:r w:rsidR="00242A63" w:rsidRPr="005E2148">
        <w:rPr>
          <w:sz w:val="28"/>
          <w:szCs w:val="28"/>
        </w:rPr>
        <w:t>10. Комиссия по распределению стимулирующей части фонда оплаты труда работников на основании всех материалов мониторинга составляет итоговый оценочный лист с указанием баллов по каждому работнику и утверждает его на своем заседании. Работники МОУ вправе ознакомиться с данными оценки собственной профессиональной деятельности.</w:t>
      </w:r>
    </w:p>
    <w:p w14:paraId="2B97C89C" w14:textId="77777777" w:rsidR="00242A63" w:rsidRPr="005E2148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t>2.5.</w:t>
      </w:r>
      <w:r w:rsidR="00242A63" w:rsidRPr="005E2148">
        <w:rPr>
          <w:sz w:val="28"/>
          <w:szCs w:val="28"/>
        </w:rPr>
        <w:t xml:space="preserve">11. С момента опубликования оценочного листа в течение 5 дней работники вправе подать,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деятельности. Основанием для подачи такого заявления работником может быть только факт (факты) нарушения установленных настоящим Положением норм, а также технические ошибки при работе с текстами, таблицами, цифровыми данными и т.п. Апелляции работников по другим основаниям комиссией не принимаются и не рассматриваются. </w:t>
      </w:r>
    </w:p>
    <w:p w14:paraId="78F7D52C" w14:textId="77777777" w:rsidR="00242A63" w:rsidRPr="005E2148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t>2.5.</w:t>
      </w:r>
      <w:r w:rsidR="00242A63" w:rsidRPr="005E2148">
        <w:rPr>
          <w:sz w:val="28"/>
          <w:szCs w:val="28"/>
        </w:rPr>
        <w:t xml:space="preserve">12. Комиссия обязана осуществить проверку обоснованного заявления работника и дать ему обоснованный ответ по результатам проверки в течение 5 дней после принятия заявления работника. В случае установления в ходе проверки факта нарушения норм настоящего Положения, повлекшего ошибочную оценку профессиональной деятельности </w:t>
      </w:r>
      <w:r w:rsidR="00242A63" w:rsidRPr="005E2148">
        <w:rPr>
          <w:sz w:val="28"/>
          <w:szCs w:val="28"/>
        </w:rPr>
        <w:lastRenderedPageBreak/>
        <w:t xml:space="preserve">работника, выраженную в оценочных баллах, комиссия принимает меры для исправления допущенного ошибочного оценивания. </w:t>
      </w:r>
    </w:p>
    <w:p w14:paraId="56B9E448" w14:textId="77777777" w:rsidR="00242A63" w:rsidRPr="005E2148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t>2.5.</w:t>
      </w:r>
      <w:r w:rsidR="00242A63" w:rsidRPr="005E2148">
        <w:rPr>
          <w:sz w:val="28"/>
          <w:szCs w:val="28"/>
        </w:rPr>
        <w:t xml:space="preserve">13. По истечении 10 дней решение комиссии об утверждении оценочного листа вступает в силу. </w:t>
      </w:r>
    </w:p>
    <w:p w14:paraId="34777C31" w14:textId="77777777" w:rsidR="00242A63" w:rsidRPr="005E2148" w:rsidRDefault="006C209D" w:rsidP="00935CE4">
      <w:pPr>
        <w:pStyle w:val="msonospacing0"/>
        <w:ind w:firstLine="709"/>
        <w:jc w:val="both"/>
        <w:rPr>
          <w:sz w:val="28"/>
          <w:szCs w:val="28"/>
        </w:rPr>
      </w:pPr>
      <w:r w:rsidRPr="006C209D">
        <w:rPr>
          <w:bCs/>
          <w:sz w:val="28"/>
          <w:szCs w:val="28"/>
        </w:rPr>
        <w:t>2.5.</w:t>
      </w:r>
      <w:r w:rsidR="00242A63" w:rsidRPr="005E2148">
        <w:rPr>
          <w:sz w:val="28"/>
          <w:szCs w:val="28"/>
        </w:rPr>
        <w:t xml:space="preserve">14. После принятия решения </w:t>
      </w:r>
      <w:r w:rsidR="005E2148">
        <w:rPr>
          <w:sz w:val="28"/>
          <w:szCs w:val="28"/>
        </w:rPr>
        <w:t>У</w:t>
      </w:r>
      <w:r w:rsidR="00242A63" w:rsidRPr="005E2148">
        <w:rPr>
          <w:sz w:val="28"/>
          <w:szCs w:val="28"/>
        </w:rPr>
        <w:t xml:space="preserve">правляющего совета издается приказ руководителя </w:t>
      </w:r>
      <w:r w:rsidR="005E2148">
        <w:rPr>
          <w:sz w:val="28"/>
          <w:szCs w:val="28"/>
        </w:rPr>
        <w:t>Учреждения</w:t>
      </w:r>
      <w:r w:rsidR="00242A63" w:rsidRPr="005E2148">
        <w:rPr>
          <w:sz w:val="28"/>
          <w:szCs w:val="28"/>
        </w:rPr>
        <w:t xml:space="preserve"> об утверждении размеров поощрительных надбавок и премий по результатам работы работникам </w:t>
      </w:r>
      <w:r w:rsidR="005E2148">
        <w:rPr>
          <w:sz w:val="28"/>
          <w:szCs w:val="28"/>
        </w:rPr>
        <w:t>Учреждения</w:t>
      </w:r>
      <w:r w:rsidR="00242A63" w:rsidRPr="005E2148">
        <w:rPr>
          <w:sz w:val="28"/>
          <w:szCs w:val="28"/>
        </w:rPr>
        <w:t xml:space="preserve"> на соответствующий учебный год с указанием периодичности выплаты надбавок (единовременно или ежемесячно в течение соответствующего периода).</w:t>
      </w:r>
    </w:p>
    <w:p w14:paraId="66E43C10" w14:textId="77777777" w:rsidR="005E2148" w:rsidRDefault="005E2148" w:rsidP="00935CE4">
      <w:pPr>
        <w:widowControl w:val="0"/>
        <w:tabs>
          <w:tab w:val="left" w:pos="720"/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CE130F7" w14:textId="77777777" w:rsidR="00242A63" w:rsidRPr="005E2148" w:rsidRDefault="005E2148" w:rsidP="005E2148">
      <w:pPr>
        <w:widowControl w:val="0"/>
        <w:tabs>
          <w:tab w:val="left" w:pos="720"/>
          <w:tab w:val="left" w:pos="900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2.6. </w:t>
      </w:r>
      <w:r w:rsidR="00242A63" w:rsidRPr="005E2148">
        <w:rPr>
          <w:rFonts w:ascii="Times New Roman" w:hAnsi="Times New Roman" w:cs="Times New Roman"/>
          <w:b/>
          <w:iCs/>
          <w:sz w:val="28"/>
          <w:szCs w:val="28"/>
        </w:rPr>
        <w:t>Порядок установления премиальных выплат</w:t>
      </w:r>
    </w:p>
    <w:p w14:paraId="462056EF" w14:textId="77777777" w:rsidR="00242A63" w:rsidRPr="005E2148" w:rsidRDefault="00242A63" w:rsidP="00935CE4">
      <w:pPr>
        <w:widowControl w:val="0"/>
        <w:tabs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9D">
        <w:rPr>
          <w:rFonts w:ascii="Times New Roman" w:hAnsi="Times New Roman" w:cs="Times New Roman"/>
          <w:sz w:val="28"/>
          <w:szCs w:val="28"/>
        </w:rPr>
        <w:t>2.</w:t>
      </w:r>
      <w:r w:rsidR="005E2148" w:rsidRPr="006C209D">
        <w:rPr>
          <w:rFonts w:ascii="Times New Roman" w:hAnsi="Times New Roman" w:cs="Times New Roman"/>
          <w:sz w:val="28"/>
          <w:szCs w:val="28"/>
        </w:rPr>
        <w:t>6</w:t>
      </w:r>
      <w:r w:rsidRPr="006C209D">
        <w:rPr>
          <w:rFonts w:ascii="Times New Roman" w:hAnsi="Times New Roman" w:cs="Times New Roman"/>
          <w:sz w:val="28"/>
          <w:szCs w:val="28"/>
        </w:rPr>
        <w:t>.1.</w:t>
      </w:r>
      <w:r w:rsidR="006C2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148">
        <w:rPr>
          <w:rFonts w:ascii="Times New Roman" w:hAnsi="Times New Roman" w:cs="Times New Roman"/>
          <w:sz w:val="28"/>
          <w:szCs w:val="28"/>
        </w:rPr>
        <w:t xml:space="preserve">Премии  работникам </w:t>
      </w:r>
      <w:r w:rsidR="005E2148">
        <w:rPr>
          <w:rFonts w:ascii="Times New Roman" w:hAnsi="Times New Roman" w:cs="Times New Roman"/>
          <w:sz w:val="28"/>
          <w:szCs w:val="28"/>
        </w:rPr>
        <w:t>Учреждения</w:t>
      </w:r>
      <w:r w:rsidRPr="005E2148">
        <w:rPr>
          <w:rFonts w:ascii="Times New Roman" w:hAnsi="Times New Roman" w:cs="Times New Roman"/>
          <w:sz w:val="28"/>
          <w:szCs w:val="28"/>
        </w:rPr>
        <w:t xml:space="preserve"> начисляются из премиального фонда по итогам работы:</w:t>
      </w:r>
    </w:p>
    <w:p w14:paraId="61B3FB8B" w14:textId="77777777" w:rsidR="00242A63" w:rsidRPr="005E2148" w:rsidRDefault="00242A63" w:rsidP="00935CE4">
      <w:pPr>
        <w:widowControl w:val="0"/>
        <w:numPr>
          <w:ilvl w:val="0"/>
          <w:numId w:val="1"/>
        </w:numPr>
        <w:tabs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за квартал</w:t>
      </w:r>
    </w:p>
    <w:p w14:paraId="50C5F2D7" w14:textId="77777777" w:rsidR="00242A63" w:rsidRPr="005E2148" w:rsidRDefault="00242A63" w:rsidP="00935CE4">
      <w:pPr>
        <w:widowControl w:val="0"/>
        <w:numPr>
          <w:ilvl w:val="0"/>
          <w:numId w:val="1"/>
        </w:numPr>
        <w:tabs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за учебный год (календарный год)</w:t>
      </w:r>
    </w:p>
    <w:p w14:paraId="5501F8CC" w14:textId="77777777" w:rsidR="00242A63" w:rsidRPr="005E2148" w:rsidRDefault="00242A63" w:rsidP="00935CE4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по следующим показателям: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1"/>
        <w:gridCol w:w="6095"/>
        <w:gridCol w:w="1443"/>
      </w:tblGrid>
      <w:tr w:rsidR="00242A63" w:rsidRPr="005E2148" w14:paraId="642E07C5" w14:textId="77777777" w:rsidTr="006C209D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8A04" w14:textId="77777777" w:rsidR="00242A63" w:rsidRPr="005E2148" w:rsidRDefault="005E2148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A87A" w14:textId="77777777" w:rsidR="00242A63" w:rsidRPr="005E2148" w:rsidRDefault="00242A63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Показатели премирования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0ED1" w14:textId="77777777" w:rsidR="00242A63" w:rsidRPr="005E2148" w:rsidRDefault="005E2148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 показателя (в баллах)</w:t>
            </w:r>
          </w:p>
        </w:tc>
      </w:tr>
      <w:tr w:rsidR="006C209D" w:rsidRPr="005E2148" w14:paraId="3533B08C" w14:textId="77777777" w:rsidTr="006C209D"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ECF1F9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BD365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За качественное проведение открытых мероприятий, уроков, семинаров, конференций ,форумов.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99FC8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00C72898" w14:textId="77777777" w:rsidTr="006C209D">
        <w:trPr>
          <w:trHeight w:val="998"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08AC20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0031E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победителей районных и областных олимпиад, смотров, конкурсов, районных и областных соревнований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47847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2080AA66" w14:textId="77777777" w:rsidTr="006C209D"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6CF8CD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1C969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За высокие показатели в работе в связи с юбилейной датой и профессиональными праздниками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8869B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209D" w:rsidRPr="005E2148" w14:paraId="2A2580C1" w14:textId="77777777" w:rsidTr="006C209D"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15C67A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BEB5E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За проведение ремонта и активное участие в подготовке 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br/>
              <w:t>школы к новому учебному году.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16611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63E786A3" w14:textId="77777777" w:rsidTr="006C209D"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C93923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1E96D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За отсутствие нарушений правил техники безопасности и выполнение требований в области охраны труда.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4E239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5AE41F0C" w14:textId="77777777" w:rsidTr="006C209D"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2504A4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FD0DB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За разработку программы развития школы, образовательных программ, проектную и инновационную деятельность. За разработку олимпиадных и конкурсных работ.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C541F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209D" w:rsidRPr="005E2148" w14:paraId="1A59D94E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87FDE0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37782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За качество перспективно - тематического планирования, своевременную разработку рабочих программ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C76E4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44400041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F23BF6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30FCD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классным руководителям (воспитателем): наличие качественного плана воспитательной работы и его полное выполнение ;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21798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09D" w:rsidRPr="005E2148" w14:paraId="7B8A3C9B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5695E0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0B188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Состояние учебного кабинета: ведётся постоянная работа по совершенствованию учебно - материальной базы, улучшению эстетического вида кабинета. Соблюдаются санитарно - гигиенические нормы и требования по охране труда и технике безопасности ;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76B3F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09D" w:rsidRPr="005E2148" w14:paraId="7A0B15D1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43F5A8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3DE83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Ведение учётно - отчётной документации (журналов, отчётов, информации); Ведение электронных дневников и журналов.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br/>
              <w:t>Работа с электронными учебниками.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C0F13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5CFDFFD9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50E72E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18F53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Наличие письменных материалов из опыта работы (кроме включённых в план аттестации аттестуемых педагогов):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материалы переданы в ВИРО и одобрены ;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44528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09D" w:rsidRPr="005E2148" w14:paraId="3FADC129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4D0C77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3E28A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переданы в Управление образования и одобрены ;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6692E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09D" w:rsidRPr="005E2148" w14:paraId="161AD7B2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D81C43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0EC11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Выполнение функций эксперта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D04B7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39F3827E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D17AD8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626644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формирование профильных классов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2895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09D" w:rsidRPr="005E2148" w14:paraId="2FE0AFBE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E1F59D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859B4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Дежурство по школе: выполнение Положения о дежурстве по школе;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64E25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72659DA7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C2DEBE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80D3F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методической работе (педсоветы, конференции, педчтения, семинары, заседания М.О., открытые уроки и др. (кроме мероприятий, включённых в план аттестации аттестуемых педагогов):проведение открытых уроков, выступления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0E4C8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09D" w:rsidRPr="005E2148" w14:paraId="548B0FD7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5DF712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DC3A7E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Соблюдение единых педагогических требований и личная дисциплина: без замечаний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CBC28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209D" w:rsidRPr="005E2148" w14:paraId="2CCB9606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859E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1E86B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Уровень сотрудничества с родителями при организации воспитательной работы с классом или предмету:</w:t>
            </w:r>
            <w:r w:rsidRPr="005E21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активное постоянное сотрудничество с родителями в соответствии с поставленными целями (с учётом соответствия целей и задач данному этапу образовательного процесса и их достижение)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E51FA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09D" w:rsidRPr="005E2148" w14:paraId="5B3C1A78" w14:textId="77777777" w:rsidTr="006C209D">
        <w:trPr>
          <w:cantSplit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47327C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6B67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должностных обязанностей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D3CA3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10FDC8BC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D064F5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DCC0A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Личный вклад в качественное обеспечение системной организации и эффективности образовательного процесса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98EF3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09D" w:rsidRPr="005E2148" w14:paraId="43552587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0AA092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EFDCB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Степень сотрудничества и взаимодействия для достижения общих целей и задач образовательного процесса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B3F38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09D" w:rsidRPr="005E2148" w14:paraId="7EFF1A78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8D923F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04B70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Степень участия по созданию и поддержанию благоприятного морально-психологического климата в коллективе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AC547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4B8A155A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A75A2B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ADEBC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Исполнительская и личная дисциплина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FDE90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09D" w:rsidRPr="005E2148" w14:paraId="0497E972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61EBC6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EC8BF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Обеспечение учета, эффективного использования, сохранности и развития учебно-материальной базы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81B9B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313FB5B8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E36F9D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DB286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санитарно-гигиенического режима, охраны труда, противопожарной безопасности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6AC60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09ECF637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B1B53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423EF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Обеспечение учета, систематизации и хранения документации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34723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0579B283" w14:textId="77777777" w:rsidTr="006C209D">
        <w:trPr>
          <w:cantSplit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AE500E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библиотекарь, завхоз, водитель, секретарь, лаборант, программист, уборщик служебных помещений, гардеробщик, сторож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0C24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закрепленных территорий, оборудования, рабочего места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89FDE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09D" w:rsidRPr="005E2148" w14:paraId="0CBF3464" w14:textId="77777777" w:rsidTr="006C209D">
        <w:trPr>
          <w:cantSplit/>
        </w:trPr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1FB2C" w14:textId="77777777" w:rsidR="006C209D" w:rsidRPr="005E2148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D8793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Соблюдение трудовой дисциплины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6DBE8" w14:textId="77777777" w:rsidR="006C209D" w:rsidRPr="006C209D" w:rsidRDefault="006C209D" w:rsidP="006C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E49A364" w14:textId="77777777" w:rsidR="006C209D" w:rsidRDefault="006C209D" w:rsidP="00935CE4">
      <w:pPr>
        <w:widowControl w:val="0"/>
        <w:tabs>
          <w:tab w:val="left" w:pos="720"/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DFC9D" w14:textId="77777777" w:rsidR="00242A63" w:rsidRPr="005E2148" w:rsidRDefault="006C209D" w:rsidP="00935CE4">
      <w:pPr>
        <w:widowControl w:val="0"/>
        <w:tabs>
          <w:tab w:val="left" w:pos="720"/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42A63" w:rsidRPr="005E2148">
        <w:rPr>
          <w:rFonts w:ascii="Times New Roman" w:hAnsi="Times New Roman" w:cs="Times New Roman"/>
          <w:sz w:val="28"/>
          <w:szCs w:val="28"/>
        </w:rPr>
        <w:t>.2. Работникам Учреждения при достижении пенсионного возраста выплачивается единовременное пособие в размере одного должностного оклада.</w:t>
      </w:r>
    </w:p>
    <w:p w14:paraId="55A0B8DF" w14:textId="77777777" w:rsidR="00242A63" w:rsidRPr="005E2148" w:rsidRDefault="006C209D" w:rsidP="00935CE4">
      <w:pPr>
        <w:widowControl w:val="0"/>
        <w:tabs>
          <w:tab w:val="left" w:pos="720"/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42A63" w:rsidRPr="005E2148">
        <w:rPr>
          <w:rFonts w:ascii="Times New Roman" w:hAnsi="Times New Roman" w:cs="Times New Roman"/>
          <w:sz w:val="28"/>
          <w:szCs w:val="28"/>
        </w:rPr>
        <w:t>.3. Максимальный размер премии по итогам работы работнику не ограничен</w:t>
      </w:r>
      <w:r>
        <w:rPr>
          <w:rFonts w:ascii="Times New Roman" w:hAnsi="Times New Roman" w:cs="Times New Roman"/>
          <w:sz w:val="28"/>
          <w:szCs w:val="28"/>
        </w:rPr>
        <w:t xml:space="preserve"> (в рамках фонда оплаты труда)</w:t>
      </w:r>
      <w:r w:rsidR="00242A63" w:rsidRPr="005E2148">
        <w:rPr>
          <w:rFonts w:ascii="Times New Roman" w:hAnsi="Times New Roman" w:cs="Times New Roman"/>
          <w:sz w:val="28"/>
          <w:szCs w:val="28"/>
        </w:rPr>
        <w:t>.</w:t>
      </w:r>
    </w:p>
    <w:p w14:paraId="11E138CD" w14:textId="77777777" w:rsidR="00242A63" w:rsidRPr="005E2148" w:rsidRDefault="006C209D" w:rsidP="00935CE4">
      <w:pPr>
        <w:widowControl w:val="0"/>
        <w:tabs>
          <w:tab w:val="left" w:pos="720"/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42A63" w:rsidRPr="005E2148">
        <w:rPr>
          <w:rFonts w:ascii="Times New Roman" w:hAnsi="Times New Roman" w:cs="Times New Roman"/>
          <w:sz w:val="28"/>
          <w:szCs w:val="28"/>
        </w:rPr>
        <w:t>.4. На выплату премий направляется не более 20% средств, предусмотренных на выплаты стимулирующего характера.</w:t>
      </w:r>
    </w:p>
    <w:p w14:paraId="084CD8A2" w14:textId="77777777" w:rsidR="00242A63" w:rsidRPr="005E2148" w:rsidRDefault="006C209D" w:rsidP="00935CE4">
      <w:pPr>
        <w:widowControl w:val="0"/>
        <w:tabs>
          <w:tab w:val="left" w:pos="720"/>
          <w:tab w:val="left" w:pos="1080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42A63" w:rsidRPr="005E2148">
        <w:rPr>
          <w:rFonts w:ascii="Times New Roman" w:hAnsi="Times New Roman" w:cs="Times New Roman"/>
          <w:sz w:val="28"/>
          <w:szCs w:val="28"/>
        </w:rPr>
        <w:t>.5. Показатели, влияющие на уменьшение размера премии или ее лишение:</w:t>
      </w:r>
    </w:p>
    <w:p w14:paraId="071F6F42" w14:textId="77777777" w:rsidR="00242A63" w:rsidRPr="006C209D" w:rsidRDefault="00242A63" w:rsidP="00935CE4">
      <w:pPr>
        <w:pStyle w:val="31"/>
        <w:numPr>
          <w:ilvl w:val="0"/>
          <w:numId w:val="3"/>
        </w:numPr>
        <w:ind w:left="0" w:right="0" w:firstLine="709"/>
        <w:jc w:val="both"/>
        <w:rPr>
          <w:sz w:val="28"/>
          <w:szCs w:val="28"/>
        </w:rPr>
      </w:pPr>
      <w:r w:rsidRPr="006C209D">
        <w:rPr>
          <w:sz w:val="28"/>
          <w:szCs w:val="28"/>
        </w:rPr>
        <w:t>Нарушение Правил внутреннего трудового распорядка, нарушение санитарно-эпидемиологического  режима, правил техники безопасности и пожарной безопасности, инструкций по охране жизни и здоровья детей.</w:t>
      </w:r>
    </w:p>
    <w:p w14:paraId="5BFBF77D" w14:textId="77777777" w:rsidR="00242A63" w:rsidRPr="005E2148" w:rsidRDefault="00242A63" w:rsidP="00935C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Нарушение в проведении режимных моментов</w:t>
      </w:r>
    </w:p>
    <w:p w14:paraId="6C525F4F" w14:textId="77777777" w:rsidR="00242A63" w:rsidRPr="005E2148" w:rsidRDefault="00242A63" w:rsidP="00935C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Халатное отношение к сохранности  имущества Учреждения.</w:t>
      </w:r>
    </w:p>
    <w:p w14:paraId="2F1F3EEE" w14:textId="77777777" w:rsidR="006C209D" w:rsidRDefault="006C209D" w:rsidP="0093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DF338" w14:textId="77777777" w:rsidR="00AC7BDA" w:rsidRPr="00AC7BDA" w:rsidRDefault="00AC7BDA" w:rsidP="00AC7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BDA">
        <w:rPr>
          <w:rFonts w:ascii="Times New Roman" w:hAnsi="Times New Roman" w:cs="Times New Roman"/>
          <w:b/>
          <w:sz w:val="28"/>
          <w:szCs w:val="28"/>
        </w:rPr>
        <w:t>3. Материальная помощь</w:t>
      </w:r>
    </w:p>
    <w:p w14:paraId="7E28A579" w14:textId="77777777" w:rsidR="00242A63" w:rsidRPr="005E2148" w:rsidRDefault="00AC7BDA" w:rsidP="0093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42A63" w:rsidRPr="005E2148">
        <w:rPr>
          <w:rFonts w:ascii="Times New Roman" w:hAnsi="Times New Roman" w:cs="Times New Roman"/>
          <w:sz w:val="28"/>
          <w:szCs w:val="28"/>
        </w:rPr>
        <w:t xml:space="preserve"> Работнику Учреждения при достижении пенсионного возраста выплачивается единовременное пособие в размере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242A63" w:rsidRPr="005E2148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ого оклада</w:t>
      </w:r>
      <w:r w:rsidR="00242A63" w:rsidRPr="005E2148">
        <w:rPr>
          <w:rFonts w:ascii="Times New Roman" w:hAnsi="Times New Roman" w:cs="Times New Roman"/>
          <w:sz w:val="28"/>
          <w:szCs w:val="28"/>
        </w:rPr>
        <w:t>.</w:t>
      </w:r>
    </w:p>
    <w:p w14:paraId="78611601" w14:textId="77777777" w:rsidR="00242A63" w:rsidRPr="005E2148" w:rsidRDefault="00AC7BDA" w:rsidP="0093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C209D">
        <w:rPr>
          <w:rFonts w:ascii="Times New Roman" w:hAnsi="Times New Roman" w:cs="Times New Roman"/>
          <w:sz w:val="28"/>
          <w:szCs w:val="28"/>
        </w:rPr>
        <w:t>. За счёт фонда</w:t>
      </w:r>
      <w:r w:rsidR="00242A63" w:rsidRPr="005E2148">
        <w:rPr>
          <w:rFonts w:ascii="Times New Roman" w:hAnsi="Times New Roman" w:cs="Times New Roman"/>
          <w:sz w:val="28"/>
          <w:szCs w:val="28"/>
        </w:rPr>
        <w:t xml:space="preserve"> оплаты труда работников Учреждения может быть выплачено единовременное вознаграждение</w:t>
      </w:r>
      <w:r w:rsidR="006C209D">
        <w:rPr>
          <w:rFonts w:ascii="Times New Roman" w:hAnsi="Times New Roman" w:cs="Times New Roman"/>
          <w:sz w:val="28"/>
          <w:szCs w:val="28"/>
        </w:rPr>
        <w:t xml:space="preserve"> в виде материальной помощи </w:t>
      </w:r>
      <w:r w:rsidR="00242A63" w:rsidRPr="005E2148">
        <w:rPr>
          <w:rFonts w:ascii="Times New Roman" w:hAnsi="Times New Roman" w:cs="Times New Roman"/>
          <w:sz w:val="28"/>
          <w:szCs w:val="28"/>
        </w:rPr>
        <w:t>в исключительных слу</w:t>
      </w:r>
      <w:r w:rsidR="006C209D">
        <w:rPr>
          <w:rFonts w:ascii="Times New Roman" w:hAnsi="Times New Roman" w:cs="Times New Roman"/>
          <w:sz w:val="28"/>
          <w:szCs w:val="28"/>
        </w:rPr>
        <w:t>чаях</w:t>
      </w:r>
      <w:r w:rsidR="00242A63" w:rsidRPr="005E214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9618BA" w14:textId="77777777" w:rsidR="00242A63" w:rsidRPr="005E2148" w:rsidRDefault="00242A63" w:rsidP="00935CE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Смерть самого работника, близких родственников</w:t>
      </w:r>
    </w:p>
    <w:p w14:paraId="7C3F74DA" w14:textId="77777777" w:rsidR="00242A63" w:rsidRPr="005E2148" w:rsidRDefault="00242A63" w:rsidP="00935CE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Платные операции</w:t>
      </w:r>
    </w:p>
    <w:p w14:paraId="2972D4DE" w14:textId="77777777" w:rsidR="00242A63" w:rsidRPr="005E2148" w:rsidRDefault="00242A63" w:rsidP="00935CE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Приобретение дорогостоящих лекарств</w:t>
      </w:r>
    </w:p>
    <w:p w14:paraId="355D2449" w14:textId="77777777" w:rsidR="00242A63" w:rsidRPr="005E2148" w:rsidRDefault="00242A63" w:rsidP="00935CE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(пожар, наводнение, кражи и т.д.)</w:t>
      </w:r>
    </w:p>
    <w:p w14:paraId="5145E3FA" w14:textId="77777777" w:rsidR="00242A63" w:rsidRPr="005E2148" w:rsidRDefault="00242A63" w:rsidP="00935CE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148">
        <w:rPr>
          <w:rFonts w:ascii="Times New Roman" w:hAnsi="Times New Roman" w:cs="Times New Roman"/>
          <w:sz w:val="28"/>
          <w:szCs w:val="28"/>
        </w:rPr>
        <w:t>Иные случаи.</w:t>
      </w:r>
    </w:p>
    <w:p w14:paraId="0147D766" w14:textId="77777777" w:rsidR="00242A63" w:rsidRPr="005E2148" w:rsidRDefault="00AC7BDA" w:rsidP="0093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2A63" w:rsidRPr="005E2148">
        <w:rPr>
          <w:rFonts w:ascii="Times New Roman" w:hAnsi="Times New Roman" w:cs="Times New Roman"/>
          <w:sz w:val="28"/>
          <w:szCs w:val="28"/>
        </w:rPr>
        <w:t>.3. Материальная помощь работникам Учреждения оказывается по решению руководителя Учреждения на основании письменного заявления работника.</w:t>
      </w:r>
    </w:p>
    <w:sectPr w:rsidR="00242A63" w:rsidRPr="005E2148" w:rsidSect="002476BD">
      <w:foot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5633" w14:textId="77777777" w:rsidR="002817B2" w:rsidRDefault="002817B2" w:rsidP="00AC7BDA">
      <w:pPr>
        <w:spacing w:after="0" w:line="240" w:lineRule="auto"/>
      </w:pPr>
      <w:r>
        <w:separator/>
      </w:r>
    </w:p>
  </w:endnote>
  <w:endnote w:type="continuationSeparator" w:id="0">
    <w:p w14:paraId="20913F34" w14:textId="77777777" w:rsidR="002817B2" w:rsidRDefault="002817B2" w:rsidP="00AC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831438"/>
      <w:docPartObj>
        <w:docPartGallery w:val="Page Numbers (Bottom of Page)"/>
        <w:docPartUnique/>
      </w:docPartObj>
    </w:sdtPr>
    <w:sdtEndPr/>
    <w:sdtContent>
      <w:p w14:paraId="53B560B8" w14:textId="77777777" w:rsidR="00727297" w:rsidRDefault="0072729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2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04C4569" w14:textId="77777777" w:rsidR="00727297" w:rsidRDefault="007272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0D11" w14:textId="77777777" w:rsidR="002817B2" w:rsidRDefault="002817B2" w:rsidP="00AC7BDA">
      <w:pPr>
        <w:spacing w:after="0" w:line="240" w:lineRule="auto"/>
      </w:pPr>
      <w:r>
        <w:separator/>
      </w:r>
    </w:p>
  </w:footnote>
  <w:footnote w:type="continuationSeparator" w:id="0">
    <w:p w14:paraId="26CB9741" w14:textId="77777777" w:rsidR="002817B2" w:rsidRDefault="002817B2" w:rsidP="00AC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 CY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pacing w:val="-8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72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1080"/>
      </w:p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60"/>
        </w:tabs>
        <w:ind w:left="9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21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1D9"/>
    <w:rsid w:val="0005530D"/>
    <w:rsid w:val="000E766B"/>
    <w:rsid w:val="00112FDE"/>
    <w:rsid w:val="002232B7"/>
    <w:rsid w:val="00242A63"/>
    <w:rsid w:val="0024675F"/>
    <w:rsid w:val="002476BD"/>
    <w:rsid w:val="002817B2"/>
    <w:rsid w:val="00293367"/>
    <w:rsid w:val="002C40E5"/>
    <w:rsid w:val="00370789"/>
    <w:rsid w:val="00376A7B"/>
    <w:rsid w:val="003778EE"/>
    <w:rsid w:val="00383F26"/>
    <w:rsid w:val="003C3B6C"/>
    <w:rsid w:val="003C62F7"/>
    <w:rsid w:val="00483F13"/>
    <w:rsid w:val="004E39ED"/>
    <w:rsid w:val="004F190F"/>
    <w:rsid w:val="004F368B"/>
    <w:rsid w:val="00502C30"/>
    <w:rsid w:val="00572481"/>
    <w:rsid w:val="005E2148"/>
    <w:rsid w:val="006C209D"/>
    <w:rsid w:val="00706147"/>
    <w:rsid w:val="00727297"/>
    <w:rsid w:val="0073349F"/>
    <w:rsid w:val="00773ECE"/>
    <w:rsid w:val="007C22E7"/>
    <w:rsid w:val="007D09C3"/>
    <w:rsid w:val="007D7EEE"/>
    <w:rsid w:val="007E6E66"/>
    <w:rsid w:val="00820695"/>
    <w:rsid w:val="00862493"/>
    <w:rsid w:val="00935CE4"/>
    <w:rsid w:val="00963F3C"/>
    <w:rsid w:val="009931CB"/>
    <w:rsid w:val="009E3A6C"/>
    <w:rsid w:val="009F7888"/>
    <w:rsid w:val="00A1799C"/>
    <w:rsid w:val="00A235A9"/>
    <w:rsid w:val="00A778D5"/>
    <w:rsid w:val="00AC7BDA"/>
    <w:rsid w:val="00AD11BF"/>
    <w:rsid w:val="00B0024D"/>
    <w:rsid w:val="00BB0496"/>
    <w:rsid w:val="00BD6AF6"/>
    <w:rsid w:val="00BF3C5C"/>
    <w:rsid w:val="00C10BD7"/>
    <w:rsid w:val="00D32C7F"/>
    <w:rsid w:val="00D4138A"/>
    <w:rsid w:val="00D831D9"/>
    <w:rsid w:val="00D84134"/>
    <w:rsid w:val="00DA0C5B"/>
    <w:rsid w:val="00DD66FC"/>
    <w:rsid w:val="00E717B6"/>
    <w:rsid w:val="00EB4010"/>
    <w:rsid w:val="00EB646E"/>
    <w:rsid w:val="00F12283"/>
    <w:rsid w:val="00F237A4"/>
    <w:rsid w:val="00F739E3"/>
    <w:rsid w:val="00F73EEF"/>
    <w:rsid w:val="00FC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D23633"/>
  <w15:docId w15:val="{BC847DB9-071C-491E-AE2B-5569A80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A63"/>
    <w:pPr>
      <w:suppressAutoHyphens/>
    </w:pPr>
    <w:rPr>
      <w:rFonts w:ascii="Calibri" w:eastAsia="Calibri" w:hAnsi="Calibri" w:cs="Calibri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717B6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242A6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242A63"/>
    <w:pPr>
      <w:spacing w:after="0" w:line="240" w:lineRule="auto"/>
      <w:ind w:right="-5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Цитата1"/>
    <w:basedOn w:val="a"/>
    <w:rsid w:val="00242A63"/>
    <w:pPr>
      <w:spacing w:after="0" w:line="240" w:lineRule="auto"/>
      <w:ind w:left="-360" w:right="-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93"/>
    <w:rPr>
      <w:rFonts w:ascii="Tahoma" w:eastAsia="Calibri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E717B6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1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5">
    <w:name w:val="List Paragraph"/>
    <w:basedOn w:val="a"/>
    <w:uiPriority w:val="34"/>
    <w:qFormat/>
    <w:rsid w:val="00E717B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C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7BDA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a9"/>
    <w:uiPriority w:val="99"/>
    <w:unhideWhenUsed/>
    <w:rsid w:val="00AC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BDA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12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2020-07-17T11:53:00Z</cp:lastPrinted>
  <dcterms:created xsi:type="dcterms:W3CDTF">2019-03-12T08:01:00Z</dcterms:created>
  <dcterms:modified xsi:type="dcterms:W3CDTF">2024-11-12T16:46:00Z</dcterms:modified>
</cp:coreProperties>
</file>